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2658" w14:textId="77777777" w:rsidR="00BA4723" w:rsidRDefault="00000000" w:rsidP="00BA4723">
      <w:pPr>
        <w:jc w:val="center"/>
        <w:rPr>
          <w:b/>
        </w:rPr>
      </w:pPr>
      <w:r>
        <w:rPr>
          <w:b/>
          <w:noProof/>
          <w:lang w:eastAsia="en-GB"/>
        </w:rPr>
        <w:pict w14:anchorId="2297B6FF">
          <v:shapetype id="_x0000_t202" coordsize="21600,21600" o:spt="202" path="m,l,21600r21600,l21600,xe">
            <v:stroke joinstyle="miter"/>
            <v:path gradientshapeok="t" o:connecttype="rect"/>
          </v:shapetype>
          <v:shape id="Text Box 2" o:spid="_x0000_s1026" type="#_x0000_t202" style="position:absolute;left:0;text-align:left;margin-left:60.75pt;margin-top:38.4pt;width:367.5pt;height:23.2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" stroked="f">
            <v:textbox>
              <w:txbxContent>
                <w:p w14:paraId="4E44461A"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EE4EC8">
                    <w:rPr>
                      <w:rFonts w:ascii="Comic Sans MS" w:hAnsi="Comic Sans MS"/>
                      <w:color w:val="0070C0"/>
                      <w:sz w:val="24"/>
                      <w:szCs w:val="24"/>
                    </w:rPr>
                    <w:t xml:space="preserve"> (SUSSEX) LIMITED</w:t>
                  </w:r>
                </w:p>
              </w:txbxContent>
            </v:textbox>
            <w10:wrap type="square"/>
          </v:shape>
        </w:pict>
      </w:r>
      <w:r w:rsidR="008A6432">
        <w:rPr>
          <w:rFonts w:ascii="Comic Sans MS" w:hAnsi="Comic Sans MS"/>
          <w:noProof/>
          <w:sz w:val="28"/>
          <w:szCs w:val="28"/>
          <w:lang w:eastAsia="en-GB"/>
        </w:rPr>
        <w:drawing>
          <wp:anchor distT="0" distB="0" distL="114300" distR="114300" simplePos="0" relativeHeight="251659264" behindDoc="0" locked="0" layoutInCell="1" allowOverlap="1" wp14:anchorId="3154263C" wp14:editId="044B9E39">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anchor>
        </w:drawing>
      </w:r>
    </w:p>
    <w:p w14:paraId="500AAE26" w14:textId="77777777" w:rsidR="008A6432" w:rsidRDefault="008A6432" w:rsidP="00BA4723">
      <w:pPr>
        <w:jc w:val="center"/>
        <w:rPr>
          <w:b/>
        </w:rPr>
      </w:pPr>
    </w:p>
    <w:p w14:paraId="44C7B9C7" w14:textId="77777777" w:rsidR="008A6432" w:rsidRDefault="008A6432" w:rsidP="00BA4723">
      <w:pPr>
        <w:jc w:val="center"/>
        <w:rPr>
          <w:b/>
        </w:rPr>
      </w:pPr>
    </w:p>
    <w:p w14:paraId="3D2ED631" w14:textId="77777777" w:rsidR="00BA4723" w:rsidRPr="00824661" w:rsidRDefault="00F21FDD" w:rsidP="00824661">
      <w:pPr>
        <w:jc w:val="center"/>
        <w:rPr>
          <w:rFonts w:ascii="Comic Sans MS" w:hAnsi="Comic Sans MS"/>
          <w:sz w:val="24"/>
          <w:szCs w:val="24"/>
        </w:rPr>
      </w:pPr>
      <w:r>
        <w:rPr>
          <w:rFonts w:ascii="Comic Sans MS" w:hAnsi="Comic Sans MS"/>
          <w:b/>
          <w:color w:val="0070C0"/>
          <w:sz w:val="24"/>
          <w:szCs w:val="24"/>
        </w:rPr>
        <w:t>39</w:t>
      </w:r>
      <w:r w:rsidR="00BA4723" w:rsidRPr="00824661">
        <w:rPr>
          <w:rFonts w:ascii="Comic Sans MS" w:hAnsi="Comic Sans MS"/>
          <w:b/>
          <w:color w:val="0070C0"/>
          <w:sz w:val="24"/>
          <w:szCs w:val="24"/>
        </w:rPr>
        <w:t xml:space="preserve">. </w:t>
      </w:r>
      <w:r>
        <w:rPr>
          <w:rFonts w:ascii="Comic Sans MS" w:hAnsi="Comic Sans MS"/>
          <w:b/>
          <w:color w:val="0070C0"/>
          <w:sz w:val="24"/>
          <w:szCs w:val="24"/>
        </w:rPr>
        <w:t>CHILDREN’S RECORDS</w:t>
      </w:r>
    </w:p>
    <w:p w14:paraId="48DBF9E8" w14:textId="657C0092" w:rsidR="00F21FDD" w:rsidRPr="006B45E5" w:rsidRDefault="00F21FDD" w:rsidP="00F21FDD">
      <w:pPr>
        <w:pStyle w:val="BodyText"/>
        <w:spacing w:before="0" w:after="0"/>
        <w:rPr>
          <w:rFonts w:ascii="Comic Sans MS" w:hAnsi="Comic Sans MS" w:cs="Arial"/>
          <w:i w:val="0"/>
          <w:sz w:val="22"/>
          <w:szCs w:val="22"/>
        </w:rPr>
      </w:pPr>
      <w:r w:rsidRPr="006B45E5">
        <w:rPr>
          <w:rFonts w:ascii="Comic Sans MS" w:hAnsi="Comic Sans MS" w:cs="Arial"/>
          <w:i w:val="0"/>
          <w:sz w:val="22"/>
          <w:szCs w:val="22"/>
        </w:rPr>
        <w:t>There are record keeping systems in place that meet legal requirements; means of storing and sharing that information take place within the framework</w:t>
      </w:r>
      <w:r w:rsidR="00F007F2">
        <w:rPr>
          <w:rFonts w:ascii="Comic Sans MS" w:hAnsi="Comic Sans MS" w:cs="Arial"/>
          <w:i w:val="0"/>
          <w:sz w:val="22"/>
          <w:szCs w:val="22"/>
        </w:rPr>
        <w:t xml:space="preserve"> of the </w:t>
      </w:r>
      <w:r w:rsidR="00FA64DF">
        <w:rPr>
          <w:rFonts w:ascii="Comic Sans MS" w:hAnsi="Comic Sans MS" w:cs="Arial"/>
          <w:i w:val="0"/>
          <w:sz w:val="22"/>
          <w:szCs w:val="22"/>
        </w:rPr>
        <w:t>Data (use and access) Act 2025</w:t>
      </w:r>
      <w:r w:rsidR="00F007F2">
        <w:rPr>
          <w:rFonts w:ascii="Comic Sans MS" w:hAnsi="Comic Sans MS" w:cs="Arial"/>
          <w:i w:val="0"/>
          <w:sz w:val="22"/>
          <w:szCs w:val="22"/>
        </w:rPr>
        <w:t>.</w:t>
      </w:r>
    </w:p>
    <w:p w14:paraId="3A0F0688" w14:textId="77777777" w:rsidR="00F21FDD" w:rsidRPr="006B45E5" w:rsidRDefault="00F21FDD" w:rsidP="00F21FDD">
      <w:pPr>
        <w:pStyle w:val="BodyText"/>
        <w:spacing w:before="0" w:after="0"/>
        <w:rPr>
          <w:rFonts w:ascii="Comic Sans MS" w:hAnsi="Comic Sans MS" w:cs="Arial"/>
          <w:i w:val="0"/>
          <w:sz w:val="22"/>
          <w:szCs w:val="22"/>
        </w:rPr>
      </w:pPr>
    </w:p>
    <w:p w14:paraId="6D7A73A8" w14:textId="77777777" w:rsidR="00F21FDD" w:rsidRDefault="00F21FDD" w:rsidP="00F21FDD">
      <w:pPr>
        <w:pStyle w:val="BodyText"/>
        <w:spacing w:before="0" w:after="0"/>
        <w:rPr>
          <w:rFonts w:ascii="Comic Sans MS" w:hAnsi="Comic Sans MS" w:cs="Arial"/>
          <w:i w:val="0"/>
          <w:sz w:val="22"/>
          <w:szCs w:val="22"/>
        </w:rPr>
      </w:pPr>
      <w:r w:rsidRPr="006B45E5">
        <w:rPr>
          <w:rFonts w:ascii="Comic Sans MS" w:hAnsi="Comic Sans MS" w:cs="Arial"/>
          <w:i w:val="0"/>
          <w:sz w:val="22"/>
          <w:szCs w:val="22"/>
        </w:rPr>
        <w:t xml:space="preserve">This policy and procedure </w:t>
      </w:r>
      <w:proofErr w:type="gramStart"/>
      <w:r w:rsidRPr="006B45E5">
        <w:rPr>
          <w:rFonts w:ascii="Comic Sans MS" w:hAnsi="Comic Sans MS" w:cs="Arial"/>
          <w:i w:val="0"/>
          <w:sz w:val="22"/>
          <w:szCs w:val="22"/>
        </w:rPr>
        <w:t>is</w:t>
      </w:r>
      <w:proofErr w:type="gramEnd"/>
      <w:r w:rsidRPr="006B45E5">
        <w:rPr>
          <w:rFonts w:ascii="Comic Sans MS" w:hAnsi="Comic Sans MS" w:cs="Arial"/>
          <w:i w:val="0"/>
          <w:sz w:val="22"/>
          <w:szCs w:val="22"/>
        </w:rPr>
        <w:t xml:space="preserve"> taken in conjunction with the Confidentiality Policy and our procedures for information sharing.</w:t>
      </w:r>
    </w:p>
    <w:p w14:paraId="0DB3F596" w14:textId="77777777" w:rsidR="00F21FDD" w:rsidRDefault="00F21FDD" w:rsidP="00F21FDD">
      <w:pPr>
        <w:pStyle w:val="BodyText"/>
        <w:spacing w:before="0" w:after="0"/>
        <w:rPr>
          <w:rFonts w:ascii="Comic Sans MS" w:hAnsi="Comic Sans MS" w:cs="Arial"/>
          <w:i w:val="0"/>
          <w:sz w:val="22"/>
          <w:szCs w:val="22"/>
        </w:rPr>
      </w:pPr>
    </w:p>
    <w:p w14:paraId="4BE13137" w14:textId="77777777" w:rsidR="00F21FDD" w:rsidRPr="006B45E5" w:rsidRDefault="00F21FDD" w:rsidP="00F21FDD">
      <w:pPr>
        <w:spacing w:line="360" w:lineRule="auto"/>
        <w:rPr>
          <w:rFonts w:ascii="Comic Sans MS" w:hAnsi="Comic Sans MS" w:cs="Arial"/>
        </w:rPr>
      </w:pPr>
      <w:r w:rsidRPr="006B45E5">
        <w:rPr>
          <w:rFonts w:ascii="Comic Sans MS" w:hAnsi="Comic Sans MS" w:cs="Arial"/>
          <w:b/>
        </w:rPr>
        <w:t>Procedures</w:t>
      </w:r>
    </w:p>
    <w:p w14:paraId="1929EDE3" w14:textId="77777777" w:rsidR="00F21FDD" w:rsidRPr="006B45E5" w:rsidRDefault="00F21FDD" w:rsidP="00F21FDD">
      <w:pPr>
        <w:spacing w:line="360" w:lineRule="auto"/>
        <w:rPr>
          <w:rFonts w:ascii="Comic Sans MS" w:hAnsi="Comic Sans MS" w:cs="Arial"/>
        </w:rPr>
      </w:pPr>
      <w:r w:rsidRPr="006B45E5">
        <w:rPr>
          <w:rFonts w:ascii="Comic Sans MS" w:hAnsi="Comic Sans MS" w:cs="Arial"/>
        </w:rPr>
        <w:t>We keep two kinds of records on children attending our setting:</w:t>
      </w:r>
    </w:p>
    <w:p w14:paraId="7897EE4F" w14:textId="77777777" w:rsidR="00F21FDD" w:rsidRPr="00F21FDD" w:rsidRDefault="00F21FDD" w:rsidP="00F21FDD">
      <w:pPr>
        <w:spacing w:line="360" w:lineRule="auto"/>
        <w:rPr>
          <w:rFonts w:ascii="Comic Sans MS" w:hAnsi="Comic Sans MS" w:cs="Arial"/>
          <w:b/>
        </w:rPr>
      </w:pPr>
      <w:r w:rsidRPr="00F21FDD">
        <w:rPr>
          <w:rFonts w:ascii="Comic Sans MS" w:hAnsi="Comic Sans MS" w:cs="Arial"/>
          <w:b/>
        </w:rPr>
        <w:t>Developmental records</w:t>
      </w:r>
    </w:p>
    <w:p w14:paraId="779E4C86" w14:textId="77777777" w:rsidR="00F21FDD" w:rsidRPr="006B45E5" w:rsidRDefault="00F21FDD" w:rsidP="00F21FDD">
      <w:pPr>
        <w:pStyle w:val="BodyText"/>
        <w:numPr>
          <w:ilvl w:val="0"/>
          <w:numId w:val="8"/>
        </w:numPr>
        <w:spacing w:before="0" w:after="0" w:line="360" w:lineRule="auto"/>
        <w:rPr>
          <w:rFonts w:ascii="Comic Sans MS" w:hAnsi="Comic Sans MS" w:cs="Arial"/>
          <w:i w:val="0"/>
          <w:sz w:val="22"/>
          <w:szCs w:val="22"/>
        </w:rPr>
      </w:pPr>
      <w:r w:rsidRPr="006B45E5">
        <w:rPr>
          <w:rFonts w:ascii="Comic Sans MS" w:hAnsi="Comic Sans MS" w:cs="Arial"/>
          <w:i w:val="0"/>
          <w:sz w:val="22"/>
          <w:szCs w:val="22"/>
        </w:rPr>
        <w:t>These include observations of children in the setting, photographs, video clips and samples of their work and summary developmental reports.</w:t>
      </w:r>
    </w:p>
    <w:p w14:paraId="0EEAAC64" w14:textId="11981822" w:rsidR="00F21FDD" w:rsidRPr="006B45E5" w:rsidRDefault="00F21FDD" w:rsidP="00F21FDD">
      <w:pPr>
        <w:pStyle w:val="BodyText"/>
        <w:numPr>
          <w:ilvl w:val="0"/>
          <w:numId w:val="8"/>
        </w:numPr>
        <w:spacing w:before="0" w:after="0" w:line="360" w:lineRule="auto"/>
        <w:rPr>
          <w:rFonts w:ascii="Comic Sans MS" w:hAnsi="Comic Sans MS" w:cs="Arial"/>
          <w:i w:val="0"/>
          <w:sz w:val="22"/>
          <w:szCs w:val="22"/>
        </w:rPr>
      </w:pPr>
      <w:r w:rsidRPr="006B45E5">
        <w:rPr>
          <w:rFonts w:ascii="Comic Sans MS" w:hAnsi="Comic Sans MS" w:cs="Arial"/>
          <w:i w:val="0"/>
          <w:sz w:val="22"/>
          <w:szCs w:val="22"/>
        </w:rPr>
        <w:t xml:space="preserve">These are </w:t>
      </w:r>
      <w:r w:rsidR="00077BE1">
        <w:rPr>
          <w:rFonts w:ascii="Comic Sans MS" w:hAnsi="Comic Sans MS" w:cs="Arial"/>
          <w:i w:val="0"/>
          <w:sz w:val="22"/>
          <w:szCs w:val="22"/>
        </w:rPr>
        <w:t>stored on our Tapestry online Learning Journal system, but the child’s progress reviews are printed off and stored at the setting.</w:t>
      </w:r>
    </w:p>
    <w:p w14:paraId="5BE4279B" w14:textId="77777777" w:rsidR="00F21FDD" w:rsidRPr="006B45E5" w:rsidRDefault="00F21FDD" w:rsidP="00F21FDD">
      <w:pPr>
        <w:pStyle w:val="BodyText"/>
        <w:spacing w:before="0" w:after="0" w:line="360" w:lineRule="auto"/>
        <w:rPr>
          <w:rFonts w:ascii="Comic Sans MS" w:hAnsi="Comic Sans MS" w:cs="Arial"/>
          <w:i w:val="0"/>
          <w:sz w:val="22"/>
          <w:szCs w:val="22"/>
        </w:rPr>
      </w:pPr>
    </w:p>
    <w:p w14:paraId="5AD056C0" w14:textId="77777777" w:rsidR="00F21FDD" w:rsidRPr="00F21FDD" w:rsidRDefault="00F21FDD" w:rsidP="00F21FDD">
      <w:pPr>
        <w:pStyle w:val="BodyText"/>
        <w:spacing w:before="0" w:after="0" w:line="360" w:lineRule="auto"/>
        <w:rPr>
          <w:rFonts w:ascii="Comic Sans MS" w:hAnsi="Comic Sans MS" w:cs="Arial"/>
          <w:b/>
          <w:i w:val="0"/>
          <w:sz w:val="22"/>
          <w:szCs w:val="22"/>
        </w:rPr>
      </w:pPr>
      <w:r w:rsidRPr="00F21FDD">
        <w:rPr>
          <w:rFonts w:ascii="Comic Sans MS" w:hAnsi="Comic Sans MS" w:cs="Arial"/>
          <w:b/>
          <w:i w:val="0"/>
          <w:sz w:val="22"/>
          <w:szCs w:val="22"/>
        </w:rPr>
        <w:t>Personal records</w:t>
      </w:r>
    </w:p>
    <w:p w14:paraId="059CDDBE" w14:textId="77777777" w:rsidR="00F21FDD" w:rsidRPr="00F21FDD" w:rsidRDefault="00F21FDD" w:rsidP="00F21FDD">
      <w:pPr>
        <w:pStyle w:val="ListParagraph"/>
        <w:numPr>
          <w:ilvl w:val="0"/>
          <w:numId w:val="9"/>
        </w:numPr>
        <w:spacing w:after="0" w:line="360" w:lineRule="auto"/>
        <w:rPr>
          <w:rFonts w:ascii="Comic Sans MS" w:hAnsi="Comic Sans MS" w:cs="Arial"/>
        </w:rPr>
      </w:pPr>
      <w:r w:rsidRPr="00F21FDD">
        <w:rPr>
          <w:rFonts w:ascii="Comic Sans MS" w:hAnsi="Comic Sans MS" w:cs="Arial"/>
        </w:rPr>
        <w:t xml:space="preserve">These include registration and admission forms, signed consent forms, and correspondence concerning the child or family, reports or minutes from meetings concerning the child from other agencies, an ongoing record of relevant contact with parents, and observations by staff on any confidential matter involving the child, such as developmental concerns or child protection matters. </w:t>
      </w:r>
    </w:p>
    <w:p w14:paraId="6DF37B44" w14:textId="77777777" w:rsidR="00F21FDD" w:rsidRPr="00F21FDD" w:rsidRDefault="00F21FDD" w:rsidP="00F21FDD">
      <w:pPr>
        <w:pStyle w:val="ListParagraph"/>
        <w:numPr>
          <w:ilvl w:val="0"/>
          <w:numId w:val="9"/>
        </w:numPr>
        <w:spacing w:after="0" w:line="360" w:lineRule="auto"/>
        <w:rPr>
          <w:rFonts w:ascii="Comic Sans MS" w:hAnsi="Comic Sans MS" w:cs="Arial"/>
        </w:rPr>
      </w:pPr>
      <w:r w:rsidRPr="00F21FDD">
        <w:rPr>
          <w:rFonts w:ascii="Comic Sans MS" w:hAnsi="Comic Sans MS" w:cs="Arial"/>
        </w:rPr>
        <w:t>These confidential records are stored in a lockable file or cabinet and are kept secure by the person in charge in an office or other suitably safe place.</w:t>
      </w:r>
    </w:p>
    <w:p w14:paraId="30CCD737" w14:textId="77777777" w:rsidR="00F21FDD" w:rsidRPr="00F21FDD" w:rsidRDefault="00F21FDD" w:rsidP="00F21FDD">
      <w:pPr>
        <w:pStyle w:val="ListParagraph"/>
        <w:numPr>
          <w:ilvl w:val="0"/>
          <w:numId w:val="9"/>
        </w:numPr>
        <w:spacing w:after="0" w:line="360" w:lineRule="auto"/>
        <w:rPr>
          <w:rFonts w:ascii="Comic Sans MS" w:hAnsi="Comic Sans MS" w:cs="Arial"/>
        </w:rPr>
      </w:pPr>
      <w:r w:rsidRPr="00F21FDD">
        <w:rPr>
          <w:rFonts w:ascii="Comic Sans MS" w:hAnsi="Comic Sans MS" w:cs="Arial"/>
        </w:rPr>
        <w:lastRenderedPageBreak/>
        <w:t>Parents have access, in accordance with our Client Access to Records policy, to the files and records of their own children but do not have access to information about any other child.</w:t>
      </w:r>
    </w:p>
    <w:p w14:paraId="3D692808" w14:textId="77777777" w:rsidR="00F21FDD" w:rsidRPr="00F21FDD" w:rsidRDefault="00F21FDD" w:rsidP="00F21FDD">
      <w:pPr>
        <w:pStyle w:val="ListParagraph"/>
        <w:numPr>
          <w:ilvl w:val="0"/>
          <w:numId w:val="9"/>
        </w:numPr>
        <w:spacing w:after="0" w:line="360" w:lineRule="auto"/>
        <w:rPr>
          <w:rFonts w:ascii="Comic Sans MS" w:hAnsi="Comic Sans MS" w:cs="Arial"/>
        </w:rPr>
      </w:pPr>
      <w:r w:rsidRPr="00F21FDD">
        <w:rPr>
          <w:rFonts w:ascii="Comic Sans MS" w:hAnsi="Comic Sans MS" w:cs="Arial"/>
        </w:rPr>
        <w:t>Staff will not discuss personal information given by parents with other members of staff, except where it affects planning for the child's needs.  Staff induction includes an awareness of the importance of confidentiality in the role of the key person.</w:t>
      </w:r>
    </w:p>
    <w:p w14:paraId="06318696" w14:textId="77777777" w:rsidR="00F21FDD" w:rsidRPr="00F21FDD" w:rsidRDefault="00F21FDD" w:rsidP="00F21FDD">
      <w:pPr>
        <w:pStyle w:val="ListParagraph"/>
        <w:numPr>
          <w:ilvl w:val="0"/>
          <w:numId w:val="9"/>
        </w:numPr>
        <w:spacing w:after="0" w:line="360" w:lineRule="auto"/>
        <w:rPr>
          <w:rFonts w:ascii="Comic Sans MS" w:hAnsi="Comic Sans MS" w:cs="Arial"/>
        </w:rPr>
      </w:pPr>
      <w:r w:rsidRPr="00F21FDD">
        <w:rPr>
          <w:rFonts w:ascii="Comic Sans MS" w:hAnsi="Comic Sans MS" w:cs="Arial"/>
        </w:rPr>
        <w:t>We retain children’s records for three years after they have left the setting.  These are kept in a secure place.</w:t>
      </w:r>
    </w:p>
    <w:p w14:paraId="3504ED81" w14:textId="77777777" w:rsidR="00F21FDD" w:rsidRPr="006B45E5" w:rsidRDefault="00F21FDD" w:rsidP="00F21FDD">
      <w:pPr>
        <w:spacing w:line="360" w:lineRule="auto"/>
        <w:rPr>
          <w:rFonts w:ascii="Comic Sans MS" w:hAnsi="Comic Sans MS" w:cs="Arial"/>
        </w:rPr>
      </w:pPr>
    </w:p>
    <w:p w14:paraId="19182C82" w14:textId="77777777" w:rsidR="00F21FDD" w:rsidRPr="00F21FDD" w:rsidRDefault="00F21FDD" w:rsidP="00F21FDD">
      <w:pPr>
        <w:pStyle w:val="Heading2"/>
        <w:spacing w:before="0" w:line="360" w:lineRule="auto"/>
        <w:rPr>
          <w:rFonts w:ascii="Comic Sans MS" w:hAnsi="Comic Sans MS" w:cs="Arial"/>
          <w:sz w:val="22"/>
          <w:szCs w:val="22"/>
        </w:rPr>
      </w:pPr>
      <w:r w:rsidRPr="00F21FDD">
        <w:rPr>
          <w:rFonts w:ascii="Comic Sans MS" w:hAnsi="Comic Sans MS" w:cs="Arial"/>
          <w:color w:val="auto"/>
          <w:sz w:val="22"/>
          <w:szCs w:val="22"/>
        </w:rPr>
        <w:t>Other records</w:t>
      </w:r>
    </w:p>
    <w:p w14:paraId="4F702502" w14:textId="77777777" w:rsidR="00F21FDD" w:rsidRPr="00F21FDD" w:rsidRDefault="00F21FDD" w:rsidP="00F21FDD">
      <w:pPr>
        <w:pStyle w:val="ListParagraph"/>
        <w:numPr>
          <w:ilvl w:val="0"/>
          <w:numId w:val="10"/>
        </w:numPr>
        <w:spacing w:after="0" w:line="360" w:lineRule="auto"/>
        <w:rPr>
          <w:rFonts w:ascii="Comic Sans MS" w:hAnsi="Comic Sans MS" w:cs="Arial"/>
        </w:rPr>
      </w:pPr>
      <w:r w:rsidRPr="00F21FDD">
        <w:rPr>
          <w:rFonts w:ascii="Comic Sans MS" w:hAnsi="Comic Sans MS" w:cs="Arial"/>
        </w:rPr>
        <w:t>Issues to do with the employment of staff, whether paid or unpaid, remain confidential to the people directly involved with making personnel decisions.</w:t>
      </w:r>
    </w:p>
    <w:p w14:paraId="1C4896E5" w14:textId="25B47C02" w:rsidR="00F21FDD" w:rsidRPr="00F21FDD" w:rsidRDefault="00F21FDD" w:rsidP="00F21FDD">
      <w:pPr>
        <w:pStyle w:val="ListParagraph"/>
        <w:numPr>
          <w:ilvl w:val="0"/>
          <w:numId w:val="10"/>
        </w:numPr>
        <w:spacing w:after="0" w:line="360" w:lineRule="auto"/>
        <w:rPr>
          <w:rFonts w:ascii="Comic Sans MS" w:hAnsi="Comic Sans MS" w:cs="Arial"/>
        </w:rPr>
      </w:pPr>
      <w:r w:rsidRPr="00F21FDD">
        <w:rPr>
          <w:rFonts w:ascii="Comic Sans MS" w:hAnsi="Comic Sans MS" w:cs="Arial"/>
        </w:rPr>
        <w:t>Students</w:t>
      </w:r>
      <w:r w:rsidR="00FA64DF">
        <w:rPr>
          <w:rFonts w:ascii="Comic Sans MS" w:hAnsi="Comic Sans MS" w:cs="Arial"/>
        </w:rPr>
        <w:t>/Apprentices</w:t>
      </w:r>
      <w:r w:rsidRPr="00F21FDD">
        <w:rPr>
          <w:rFonts w:ascii="Comic Sans MS" w:hAnsi="Comic Sans MS" w:cs="Arial"/>
        </w:rPr>
        <w:t xml:space="preserve"> or other recognised qualifications and training, when they are observ</w:t>
      </w:r>
      <w:r w:rsidR="00FA64DF">
        <w:rPr>
          <w:rFonts w:ascii="Comic Sans MS" w:hAnsi="Comic Sans MS" w:cs="Arial"/>
        </w:rPr>
        <w:t>ed</w:t>
      </w:r>
      <w:r w:rsidRPr="00F21FDD">
        <w:rPr>
          <w:rFonts w:ascii="Comic Sans MS" w:hAnsi="Comic Sans MS" w:cs="Arial"/>
        </w:rPr>
        <w:t xml:space="preserve"> in the setting</w:t>
      </w:r>
      <w:r w:rsidR="00FA64DF">
        <w:rPr>
          <w:rFonts w:ascii="Comic Sans MS" w:hAnsi="Comic Sans MS" w:cs="Arial"/>
        </w:rPr>
        <w:t xml:space="preserve"> via their tutors, these tutors</w:t>
      </w:r>
      <w:r w:rsidRPr="00F21FDD">
        <w:rPr>
          <w:rFonts w:ascii="Comic Sans MS" w:hAnsi="Comic Sans MS" w:cs="Arial"/>
        </w:rPr>
        <w:t xml:space="preserve"> are advised of our confidentiality policy and are required to respect it.</w:t>
      </w:r>
    </w:p>
    <w:p w14:paraId="27D18883" w14:textId="77777777" w:rsidR="00F21FDD" w:rsidRPr="006B45E5" w:rsidRDefault="00F21FDD" w:rsidP="00F21FDD">
      <w:pPr>
        <w:spacing w:line="360" w:lineRule="auto"/>
        <w:rPr>
          <w:rFonts w:ascii="Comic Sans MS" w:hAnsi="Comic Sans MS" w:cs="Arial"/>
        </w:rPr>
      </w:pPr>
    </w:p>
    <w:p w14:paraId="2C6EE1B5" w14:textId="77777777" w:rsidR="00F21FDD" w:rsidRPr="006B45E5" w:rsidRDefault="00F21FDD" w:rsidP="00F21FDD">
      <w:pPr>
        <w:pStyle w:val="BodyText"/>
        <w:spacing w:before="0" w:after="0" w:line="360" w:lineRule="auto"/>
        <w:rPr>
          <w:rFonts w:ascii="Comic Sans MS" w:hAnsi="Comic Sans MS" w:cs="Arial"/>
          <w:b/>
          <w:i w:val="0"/>
          <w:sz w:val="22"/>
          <w:szCs w:val="22"/>
        </w:rPr>
      </w:pPr>
      <w:r w:rsidRPr="006B45E5">
        <w:rPr>
          <w:rFonts w:ascii="Comic Sans MS" w:hAnsi="Comic Sans MS" w:cs="Arial"/>
          <w:b/>
          <w:i w:val="0"/>
          <w:sz w:val="22"/>
          <w:szCs w:val="22"/>
        </w:rPr>
        <w:t>Legal Framework</w:t>
      </w:r>
    </w:p>
    <w:p w14:paraId="34D5A79C" w14:textId="23E4DE14" w:rsidR="00F21FDD" w:rsidRPr="006B45E5" w:rsidRDefault="00F007F2" w:rsidP="00F21FDD">
      <w:pPr>
        <w:pStyle w:val="BodyText"/>
        <w:numPr>
          <w:ilvl w:val="0"/>
          <w:numId w:val="11"/>
        </w:numPr>
        <w:spacing w:before="0" w:after="0" w:line="360" w:lineRule="auto"/>
        <w:rPr>
          <w:rFonts w:ascii="Comic Sans MS" w:hAnsi="Comic Sans MS" w:cs="Arial"/>
          <w:i w:val="0"/>
          <w:sz w:val="22"/>
          <w:szCs w:val="22"/>
        </w:rPr>
      </w:pPr>
      <w:r>
        <w:rPr>
          <w:rFonts w:ascii="Comic Sans MS" w:hAnsi="Comic Sans MS" w:cs="Arial"/>
          <w:i w:val="0"/>
          <w:sz w:val="22"/>
          <w:szCs w:val="22"/>
        </w:rPr>
        <w:t xml:space="preserve">The </w:t>
      </w:r>
      <w:r w:rsidR="00FA64DF">
        <w:rPr>
          <w:rFonts w:ascii="Comic Sans MS" w:hAnsi="Comic Sans MS" w:cs="Arial"/>
          <w:i w:val="0"/>
          <w:sz w:val="22"/>
          <w:szCs w:val="22"/>
        </w:rPr>
        <w:t>Data (use and access) Act 2015</w:t>
      </w:r>
    </w:p>
    <w:p w14:paraId="038BD0C3" w14:textId="77777777" w:rsidR="00F21FDD" w:rsidRPr="006B45E5" w:rsidRDefault="00653B6B" w:rsidP="00F21FDD">
      <w:pPr>
        <w:pStyle w:val="BodyText"/>
        <w:numPr>
          <w:ilvl w:val="0"/>
          <w:numId w:val="11"/>
        </w:numPr>
        <w:spacing w:before="0" w:after="0" w:line="360" w:lineRule="auto"/>
        <w:rPr>
          <w:rFonts w:ascii="Comic Sans MS" w:hAnsi="Comic Sans MS" w:cs="Arial"/>
          <w:i w:val="0"/>
          <w:sz w:val="22"/>
          <w:szCs w:val="22"/>
        </w:rPr>
      </w:pPr>
      <w:r>
        <w:rPr>
          <w:rFonts w:ascii="Comic Sans MS" w:hAnsi="Comic Sans MS" w:cs="Arial"/>
          <w:i w:val="0"/>
          <w:sz w:val="22"/>
          <w:szCs w:val="22"/>
        </w:rPr>
        <w:t xml:space="preserve">The </w:t>
      </w:r>
      <w:r w:rsidR="00F21FDD" w:rsidRPr="006B45E5">
        <w:rPr>
          <w:rFonts w:ascii="Comic Sans MS" w:hAnsi="Comic Sans MS" w:cs="Arial"/>
          <w:i w:val="0"/>
          <w:sz w:val="22"/>
          <w:szCs w:val="22"/>
        </w:rPr>
        <w:t xml:space="preserve">Human Rights </w:t>
      </w:r>
      <w:r>
        <w:rPr>
          <w:rFonts w:ascii="Comic Sans MS" w:hAnsi="Comic Sans MS" w:cs="Arial"/>
          <w:i w:val="0"/>
          <w:sz w:val="22"/>
          <w:szCs w:val="22"/>
        </w:rPr>
        <w:t xml:space="preserve">(Amendment) Act </w:t>
      </w:r>
      <w:r w:rsidR="00FB11AC">
        <w:rPr>
          <w:rFonts w:ascii="Comic Sans MS" w:hAnsi="Comic Sans MS" w:cs="Arial"/>
          <w:i w:val="0"/>
          <w:sz w:val="22"/>
          <w:szCs w:val="22"/>
        </w:rPr>
        <w:t>2005</w:t>
      </w:r>
    </w:p>
    <w:p w14:paraId="25D46816" w14:textId="77777777" w:rsidR="00F21FDD" w:rsidRPr="006B45E5" w:rsidRDefault="00F21FDD" w:rsidP="00F21FDD">
      <w:pPr>
        <w:pStyle w:val="BodyText"/>
        <w:spacing w:before="0" w:after="0"/>
        <w:rPr>
          <w:rFonts w:ascii="Comic Sans MS" w:hAnsi="Comic Sans MS" w:cs="Arial"/>
          <w:i w:val="0"/>
          <w:sz w:val="22"/>
          <w:szCs w:val="22"/>
        </w:rPr>
      </w:pPr>
    </w:p>
    <w:p w14:paraId="60A9E404" w14:textId="77777777" w:rsidR="00F21FDD" w:rsidRDefault="00F21FDD" w:rsidP="00D35F42">
      <w:pPr>
        <w:rPr>
          <w:rFonts w:ascii="Comic Sans MS" w:hAnsi="Comic Sans MS"/>
        </w:rPr>
      </w:pPr>
    </w:p>
    <w:p w14:paraId="709D46FD" w14:textId="5C5DAB7F"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FA64DF">
        <w:rPr>
          <w:rFonts w:ascii="Comic Sans MS" w:hAnsi="Comic Sans MS"/>
        </w:rPr>
        <w:t>01/09/2025</w:t>
      </w:r>
    </w:p>
    <w:p w14:paraId="5CB95A6F" w14:textId="77777777" w:rsidR="00FE363E" w:rsidRPr="008A6432" w:rsidRDefault="00BA4723" w:rsidP="00BA4723">
      <w:pPr>
        <w:rPr>
          <w:rFonts w:ascii="Comic Sans MS" w:hAnsi="Comic Sans MS"/>
        </w:rPr>
      </w:pPr>
      <w:r w:rsidRPr="008A6432">
        <w:rPr>
          <w:rFonts w:ascii="Comic Sans MS" w:hAnsi="Comic Sans MS"/>
        </w:rPr>
        <w:t>…………………………………………………………</w:t>
      </w:r>
    </w:p>
    <w:p w14:paraId="4DCF3E59" w14:textId="1E287059"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FA64DF">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rsidSect="00AE1CA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B788" w14:textId="77777777" w:rsidR="00956F9A" w:rsidRDefault="00956F9A" w:rsidP="00EE4EC8">
      <w:pPr>
        <w:spacing w:after="0" w:line="240" w:lineRule="auto"/>
      </w:pPr>
      <w:r>
        <w:separator/>
      </w:r>
    </w:p>
  </w:endnote>
  <w:endnote w:type="continuationSeparator" w:id="0">
    <w:p w14:paraId="583E5FB6" w14:textId="77777777" w:rsidR="00956F9A" w:rsidRDefault="00956F9A" w:rsidP="00EE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C6936" w14:textId="77777777" w:rsidR="00956F9A" w:rsidRDefault="00956F9A" w:rsidP="00EE4EC8">
      <w:pPr>
        <w:spacing w:after="0" w:line="240" w:lineRule="auto"/>
      </w:pPr>
      <w:r>
        <w:separator/>
      </w:r>
    </w:p>
  </w:footnote>
  <w:footnote w:type="continuationSeparator" w:id="0">
    <w:p w14:paraId="5EE715D9" w14:textId="77777777" w:rsidR="00956F9A" w:rsidRDefault="00956F9A" w:rsidP="00EE4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EA32" w14:textId="77777777" w:rsidR="00EE4EC8" w:rsidRPr="00F002E3" w:rsidRDefault="00EE4EC8" w:rsidP="00EE4EC8">
    <w:pPr>
      <w:jc w:val="center"/>
      <w:rPr>
        <w:rFonts w:ascii="Comic Sans MS" w:hAnsi="Comic Sans MS"/>
        <w:color w:val="FF0000"/>
        <w:sz w:val="24"/>
        <w:szCs w:val="24"/>
      </w:rPr>
    </w:pPr>
    <w:r>
      <w:rPr>
        <w:rFonts w:ascii="Comic Sans MS" w:hAnsi="Comic Sans MS"/>
        <w:color w:val="FF0000"/>
        <w:sz w:val="24"/>
        <w:szCs w:val="24"/>
      </w:rPr>
      <w:t>Record Keeping</w:t>
    </w:r>
  </w:p>
  <w:p w14:paraId="22D08816" w14:textId="77777777" w:rsidR="00EE4EC8" w:rsidRDefault="00EE4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AA9"/>
    <w:multiLevelType w:val="hybridMultilevel"/>
    <w:tmpl w:val="796A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75B15"/>
    <w:multiLevelType w:val="hybridMultilevel"/>
    <w:tmpl w:val="CCD8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52318"/>
    <w:multiLevelType w:val="hybridMultilevel"/>
    <w:tmpl w:val="9C8C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07535"/>
    <w:multiLevelType w:val="hybridMultilevel"/>
    <w:tmpl w:val="885211D6"/>
    <w:lvl w:ilvl="0" w:tplc="9EEC4B2A">
      <w:start w:val="1"/>
      <w:numFmt w:val="bullet"/>
      <w:lvlText w:val=""/>
      <w:lvlJc w:val="left"/>
      <w:pPr>
        <w:ind w:left="360" w:hanging="360"/>
      </w:pPr>
      <w:rPr>
        <w:rFonts w:ascii="Wingdings" w:hAnsi="Wingdings" w:hint="default"/>
        <w:color w:val="8064A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506BCE"/>
    <w:multiLevelType w:val="hybridMultilevel"/>
    <w:tmpl w:val="27428A40"/>
    <w:lvl w:ilvl="0" w:tplc="37AE752C">
      <w:start w:val="1"/>
      <w:numFmt w:val="bullet"/>
      <w:lvlText w:val=""/>
      <w:lvlJc w:val="left"/>
      <w:pPr>
        <w:tabs>
          <w:tab w:val="num" w:pos="360"/>
        </w:tabs>
        <w:ind w:left="360" w:hanging="360"/>
      </w:pPr>
      <w:rPr>
        <w:rFonts w:ascii="Wingdings" w:hAnsi="Wingdings" w:hint="default"/>
        <w:color w:val="4BACC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60C6E86"/>
    <w:multiLevelType w:val="hybridMultilevel"/>
    <w:tmpl w:val="6EB4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F5B37"/>
    <w:multiLevelType w:val="hybridMultilevel"/>
    <w:tmpl w:val="2FCC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B83D5D"/>
    <w:multiLevelType w:val="hybridMultilevel"/>
    <w:tmpl w:val="B4DA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192123"/>
    <w:multiLevelType w:val="hybridMultilevel"/>
    <w:tmpl w:val="CCB23E9A"/>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065E11"/>
    <w:multiLevelType w:val="hybridMultilevel"/>
    <w:tmpl w:val="13A4F266"/>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6167C4"/>
    <w:multiLevelType w:val="hybridMultilevel"/>
    <w:tmpl w:val="14184072"/>
    <w:lvl w:ilvl="0" w:tplc="37AE752C">
      <w:start w:val="1"/>
      <w:numFmt w:val="bullet"/>
      <w:lvlText w:val=""/>
      <w:lvlJc w:val="left"/>
      <w:pPr>
        <w:ind w:left="360" w:hanging="360"/>
      </w:pPr>
      <w:rPr>
        <w:rFonts w:ascii="Wingdings" w:hAnsi="Wingdings" w:hint="default"/>
        <w:color w:val="4BACC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7047810">
    <w:abstractNumId w:val="7"/>
  </w:num>
  <w:num w:numId="2" w16cid:durableId="993147478">
    <w:abstractNumId w:val="3"/>
  </w:num>
  <w:num w:numId="3" w16cid:durableId="591592">
    <w:abstractNumId w:val="6"/>
  </w:num>
  <w:num w:numId="4" w16cid:durableId="926231372">
    <w:abstractNumId w:val="8"/>
  </w:num>
  <w:num w:numId="5" w16cid:durableId="350449206">
    <w:abstractNumId w:val="9"/>
  </w:num>
  <w:num w:numId="6" w16cid:durableId="85272879">
    <w:abstractNumId w:val="4"/>
  </w:num>
  <w:num w:numId="7" w16cid:durableId="1758672201">
    <w:abstractNumId w:val="10"/>
  </w:num>
  <w:num w:numId="8" w16cid:durableId="1614241555">
    <w:abstractNumId w:val="2"/>
  </w:num>
  <w:num w:numId="9" w16cid:durableId="795489991">
    <w:abstractNumId w:val="5"/>
  </w:num>
  <w:num w:numId="10" w16cid:durableId="1977027038">
    <w:abstractNumId w:val="1"/>
  </w:num>
  <w:num w:numId="11" w16cid:durableId="111969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BA4723"/>
    <w:rsid w:val="00046FF3"/>
    <w:rsid w:val="00077BE1"/>
    <w:rsid w:val="0010199F"/>
    <w:rsid w:val="003C2851"/>
    <w:rsid w:val="004203B0"/>
    <w:rsid w:val="00532153"/>
    <w:rsid w:val="00592E17"/>
    <w:rsid w:val="006452BB"/>
    <w:rsid w:val="006465DA"/>
    <w:rsid w:val="00653B6B"/>
    <w:rsid w:val="00724F1B"/>
    <w:rsid w:val="00780261"/>
    <w:rsid w:val="00824661"/>
    <w:rsid w:val="008A0F90"/>
    <w:rsid w:val="008A6432"/>
    <w:rsid w:val="00956F9A"/>
    <w:rsid w:val="009B48BB"/>
    <w:rsid w:val="00A9370A"/>
    <w:rsid w:val="00AE1CAF"/>
    <w:rsid w:val="00AF66A0"/>
    <w:rsid w:val="00B37750"/>
    <w:rsid w:val="00B42B17"/>
    <w:rsid w:val="00B50E59"/>
    <w:rsid w:val="00BA4723"/>
    <w:rsid w:val="00CB18A3"/>
    <w:rsid w:val="00D35F42"/>
    <w:rsid w:val="00EC6140"/>
    <w:rsid w:val="00EC64F5"/>
    <w:rsid w:val="00EE4EC8"/>
    <w:rsid w:val="00F002E3"/>
    <w:rsid w:val="00F007F2"/>
    <w:rsid w:val="00F21FDD"/>
    <w:rsid w:val="00FA64DF"/>
    <w:rsid w:val="00FB11AC"/>
    <w:rsid w:val="00FE363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1FCA81"/>
  <w15:docId w15:val="{C71A3360-4E9E-4120-AAC3-0495628B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CAF"/>
  </w:style>
  <w:style w:type="paragraph" w:styleId="Heading2">
    <w:name w:val="heading 2"/>
    <w:basedOn w:val="Normal"/>
    <w:next w:val="Normal"/>
    <w:link w:val="Heading2Char"/>
    <w:uiPriority w:val="9"/>
    <w:unhideWhenUsed/>
    <w:qFormat/>
    <w:rsid w:val="00F21FDD"/>
    <w:pPr>
      <w:keepNext/>
      <w:keepLines/>
      <w:spacing w:before="200" w:after="0" w:line="240" w:lineRule="auto"/>
      <w:outlineLvl w:val="1"/>
    </w:pPr>
    <w:rPr>
      <w:rFonts w:ascii="Cambria" w:eastAsia="Times New Roman" w:hAnsi="Cambria" w:cs="Times New Roman"/>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B50E59"/>
    <w:pPr>
      <w:ind w:left="720"/>
      <w:contextualSpacing/>
    </w:pPr>
  </w:style>
  <w:style w:type="paragraph" w:styleId="BodyText">
    <w:name w:val="Body Text"/>
    <w:basedOn w:val="Normal"/>
    <w:link w:val="BodyTextChar"/>
    <w:uiPriority w:val="99"/>
    <w:semiHidden/>
    <w:rsid w:val="00F21FDD"/>
    <w:pPr>
      <w:spacing w:before="120" w:after="120" w:line="240" w:lineRule="auto"/>
    </w:pPr>
    <w:rPr>
      <w:rFonts w:ascii="Arial" w:eastAsia="Times New Roman" w:hAnsi="Arial" w:cs="Times New Roman"/>
      <w:i/>
      <w:sz w:val="24"/>
      <w:szCs w:val="24"/>
      <w:lang w:eastAsia="en-GB"/>
    </w:rPr>
  </w:style>
  <w:style w:type="character" w:customStyle="1" w:styleId="BodyTextChar">
    <w:name w:val="Body Text Char"/>
    <w:basedOn w:val="DefaultParagraphFont"/>
    <w:link w:val="BodyText"/>
    <w:uiPriority w:val="99"/>
    <w:semiHidden/>
    <w:rsid w:val="00F21FDD"/>
    <w:rPr>
      <w:rFonts w:ascii="Arial" w:eastAsia="Times New Roman" w:hAnsi="Arial" w:cs="Times New Roman"/>
      <w:i/>
      <w:sz w:val="24"/>
      <w:szCs w:val="24"/>
      <w:lang w:eastAsia="en-GB"/>
    </w:rPr>
  </w:style>
  <w:style w:type="character" w:customStyle="1" w:styleId="Heading2Char">
    <w:name w:val="Heading 2 Char"/>
    <w:basedOn w:val="DefaultParagraphFont"/>
    <w:link w:val="Heading2"/>
    <w:uiPriority w:val="9"/>
    <w:rsid w:val="00F21FDD"/>
    <w:rPr>
      <w:rFonts w:ascii="Cambria" w:eastAsia="Times New Roman" w:hAnsi="Cambria" w:cs="Times New Roman"/>
      <w:b/>
      <w:bCs/>
      <w:color w:val="4F81BD"/>
      <w:sz w:val="26"/>
      <w:szCs w:val="26"/>
      <w:lang w:eastAsia="en-GB"/>
    </w:rPr>
  </w:style>
  <w:style w:type="paragraph" w:styleId="Header">
    <w:name w:val="header"/>
    <w:basedOn w:val="Normal"/>
    <w:link w:val="HeaderChar"/>
    <w:uiPriority w:val="99"/>
    <w:unhideWhenUsed/>
    <w:rsid w:val="00EE4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EC8"/>
  </w:style>
  <w:style w:type="paragraph" w:styleId="Footer">
    <w:name w:val="footer"/>
    <w:basedOn w:val="Normal"/>
    <w:link w:val="FooterChar"/>
    <w:uiPriority w:val="99"/>
    <w:unhideWhenUsed/>
    <w:rsid w:val="00EE4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2023-04-05T10:48:00Z</cp:lastPrinted>
  <dcterms:created xsi:type="dcterms:W3CDTF">2025-09-01T13:34:00Z</dcterms:created>
  <dcterms:modified xsi:type="dcterms:W3CDTF">2025-09-01T13:34:00Z</dcterms:modified>
</cp:coreProperties>
</file>