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9C64"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22397C31" wp14:editId="125E2418">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88A69" w14:textId="77777777" w:rsidR="008A6432" w:rsidRDefault="008A6432" w:rsidP="00BA4723">
      <w:pPr>
        <w:jc w:val="center"/>
        <w:rPr>
          <w:b/>
        </w:rPr>
      </w:pPr>
    </w:p>
    <w:p w14:paraId="6942AF24" w14:textId="77777777" w:rsidR="008A6432" w:rsidRDefault="008E2BC8"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409B5A5A" wp14:editId="22E5F9ED">
                <wp:simplePos x="0" y="0"/>
                <wp:positionH relativeFrom="column">
                  <wp:posOffset>856615</wp:posOffset>
                </wp:positionH>
                <wp:positionV relativeFrom="paragraph">
                  <wp:posOffset>11430</wp:posOffset>
                </wp:positionV>
                <wp:extent cx="42576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95275"/>
                        </a:xfrm>
                        <a:prstGeom prst="rect">
                          <a:avLst/>
                        </a:prstGeom>
                        <a:solidFill>
                          <a:srgbClr val="FFFFFF"/>
                        </a:solidFill>
                        <a:ln w="9525">
                          <a:noFill/>
                          <a:miter lim="800000"/>
                          <a:headEnd/>
                          <a:tailEnd/>
                        </a:ln>
                      </wps:spPr>
                      <wps:txbx>
                        <w:txbxContent>
                          <w:p w14:paraId="453D2191"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8E2BC8">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B5A5A" id="_x0000_t202" coordsize="21600,21600" o:spt="202" path="m,l,21600r21600,l21600,xe">
                <v:stroke joinstyle="miter"/>
                <v:path gradientshapeok="t" o:connecttype="rect"/>
              </v:shapetype>
              <v:shape id="Text Box 2" o:spid="_x0000_s1026" type="#_x0000_t202" style="position:absolute;left:0;text-align:left;margin-left:67.45pt;margin-top:.9pt;width:335.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" stroked="f">
                <v:textbox>
                  <w:txbxContent>
                    <w:p w14:paraId="453D2191"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8E2BC8">
                        <w:rPr>
                          <w:rFonts w:ascii="Comic Sans MS" w:hAnsi="Comic Sans MS"/>
                          <w:color w:val="0070C0"/>
                          <w:sz w:val="24"/>
                          <w:szCs w:val="24"/>
                        </w:rPr>
                        <w:t xml:space="preserve"> (SUSSEX) LIMITED</w:t>
                      </w:r>
                    </w:p>
                  </w:txbxContent>
                </v:textbox>
                <w10:wrap type="square"/>
              </v:shape>
            </w:pict>
          </mc:Fallback>
        </mc:AlternateContent>
      </w:r>
    </w:p>
    <w:p w14:paraId="3E45DF7B" w14:textId="77777777" w:rsidR="008A6432" w:rsidRDefault="008A6432" w:rsidP="00BA4723">
      <w:pPr>
        <w:jc w:val="center"/>
        <w:rPr>
          <w:b/>
        </w:rPr>
      </w:pPr>
    </w:p>
    <w:p w14:paraId="199B3EA3" w14:textId="77777777" w:rsidR="00BA4723" w:rsidRPr="00824661" w:rsidRDefault="00430650" w:rsidP="00824661">
      <w:pPr>
        <w:jc w:val="center"/>
        <w:rPr>
          <w:rFonts w:ascii="Comic Sans MS" w:hAnsi="Comic Sans MS"/>
          <w:sz w:val="24"/>
          <w:szCs w:val="24"/>
        </w:rPr>
      </w:pPr>
      <w:r>
        <w:rPr>
          <w:rFonts w:ascii="Comic Sans MS" w:hAnsi="Comic Sans MS"/>
          <w:b/>
          <w:color w:val="0070C0"/>
          <w:sz w:val="24"/>
          <w:szCs w:val="24"/>
        </w:rPr>
        <w:t>11</w:t>
      </w:r>
      <w:r w:rsidR="00BA4723" w:rsidRPr="00824661">
        <w:rPr>
          <w:rFonts w:ascii="Comic Sans MS" w:hAnsi="Comic Sans MS"/>
          <w:b/>
          <w:color w:val="0070C0"/>
          <w:sz w:val="24"/>
          <w:szCs w:val="24"/>
        </w:rPr>
        <w:t xml:space="preserve">. </w:t>
      </w:r>
      <w:r w:rsidR="00433EDE">
        <w:rPr>
          <w:rFonts w:ascii="Comic Sans MS" w:hAnsi="Comic Sans MS"/>
          <w:b/>
          <w:color w:val="0070C0"/>
          <w:sz w:val="24"/>
          <w:szCs w:val="24"/>
        </w:rPr>
        <w:t>WHISTLE BLOWING</w:t>
      </w:r>
      <w:r w:rsidR="00BA4723" w:rsidRPr="00824661">
        <w:rPr>
          <w:rFonts w:ascii="Comic Sans MS" w:hAnsi="Comic Sans MS"/>
          <w:sz w:val="24"/>
          <w:szCs w:val="24"/>
        </w:rPr>
        <w:t xml:space="preserve"> </w:t>
      </w:r>
    </w:p>
    <w:p w14:paraId="73BEBB98" w14:textId="77777777" w:rsidR="00433EDE" w:rsidRDefault="00433EDE" w:rsidP="007349FF">
      <w:pPr>
        <w:rPr>
          <w:rFonts w:ascii="Comic Sans MS" w:hAnsi="Comic Sans MS"/>
        </w:rPr>
      </w:pPr>
      <w:r>
        <w:rPr>
          <w:rFonts w:ascii="Comic Sans MS" w:hAnsi="Comic Sans MS"/>
        </w:rPr>
        <w:t xml:space="preserve">It is important to Caterpillars preschool that any fraud, misconduct or wrongdoing by employees or people engaged in the preschools business, is </w:t>
      </w:r>
      <w:proofErr w:type="gramStart"/>
      <w:r>
        <w:rPr>
          <w:rFonts w:ascii="Comic Sans MS" w:hAnsi="Comic Sans MS"/>
        </w:rPr>
        <w:t>reported</w:t>
      </w:r>
      <w:proofErr w:type="gramEnd"/>
      <w:r>
        <w:rPr>
          <w:rFonts w:ascii="Comic Sans MS" w:hAnsi="Comic Sans MS"/>
        </w:rPr>
        <w:t xml:space="preserve"> and dealt with. We therefore encourage all individuals to raise concerns that they may have about the conduct of others in the early years setting or the way in which the early years setting is run.</w:t>
      </w:r>
    </w:p>
    <w:p w14:paraId="772FA1E3" w14:textId="77777777" w:rsidR="00433EDE" w:rsidRPr="00433EDE" w:rsidRDefault="00433EDE" w:rsidP="00433EDE">
      <w:pPr>
        <w:rPr>
          <w:rFonts w:ascii="Comic Sans MS" w:hAnsi="Comic Sans MS"/>
          <w:b/>
        </w:rPr>
      </w:pPr>
      <w:r>
        <w:rPr>
          <w:rFonts w:ascii="Comic Sans MS" w:hAnsi="Comic Sans MS"/>
          <w:b/>
        </w:rPr>
        <w:t>Offences or breaches</w:t>
      </w:r>
    </w:p>
    <w:p w14:paraId="7962826A" w14:textId="77777777" w:rsidR="00433EDE" w:rsidRPr="00433EDE" w:rsidRDefault="00433EDE" w:rsidP="00433EDE">
      <w:pPr>
        <w:rPr>
          <w:rFonts w:ascii="Comic Sans MS" w:hAnsi="Comic Sans MS"/>
        </w:rPr>
      </w:pPr>
      <w:r w:rsidRPr="00433EDE">
        <w:rPr>
          <w:rFonts w:ascii="Comic Sans MS" w:hAnsi="Comic Sans MS"/>
        </w:rPr>
        <w:t xml:space="preserve">The public interest disclosure act 1998 protects workers who blow the whistle about </w:t>
      </w:r>
      <w:proofErr w:type="gramStart"/>
      <w:r w:rsidRPr="00433EDE">
        <w:rPr>
          <w:rFonts w:ascii="Comic Sans MS" w:hAnsi="Comic Sans MS"/>
        </w:rPr>
        <w:t>wrong doing</w:t>
      </w:r>
      <w:proofErr w:type="gramEnd"/>
      <w:r w:rsidRPr="00433EDE">
        <w:rPr>
          <w:rFonts w:ascii="Comic Sans MS" w:hAnsi="Comic Sans MS"/>
        </w:rPr>
        <w:t xml:space="preserve">. It applies where a worker has a reasonable belief that </w:t>
      </w:r>
      <w:proofErr w:type="gramStart"/>
      <w:r w:rsidRPr="00433EDE">
        <w:rPr>
          <w:rFonts w:ascii="Comic Sans MS" w:hAnsi="Comic Sans MS"/>
        </w:rPr>
        <w:t>there</w:t>
      </w:r>
      <w:proofErr w:type="gramEnd"/>
      <w:r w:rsidRPr="00433EDE">
        <w:rPr>
          <w:rFonts w:ascii="Comic Sans MS" w:hAnsi="Comic Sans MS"/>
        </w:rPr>
        <w:t xml:space="preserve"> disclosure tends to show one or more of the following offences or breaches.  </w:t>
      </w:r>
    </w:p>
    <w:p w14:paraId="53320D93" w14:textId="77777777" w:rsidR="00433EDE" w:rsidRPr="00433EDE" w:rsidRDefault="00433EDE" w:rsidP="00433EDE">
      <w:pPr>
        <w:pStyle w:val="ListParagraph"/>
        <w:numPr>
          <w:ilvl w:val="0"/>
          <w:numId w:val="14"/>
        </w:numPr>
        <w:rPr>
          <w:rFonts w:ascii="Comic Sans MS" w:hAnsi="Comic Sans MS"/>
        </w:rPr>
      </w:pPr>
      <w:r w:rsidRPr="00433EDE">
        <w:rPr>
          <w:rFonts w:ascii="Comic Sans MS" w:hAnsi="Comic Sans MS"/>
        </w:rPr>
        <w:t xml:space="preserve">A criminal offence </w:t>
      </w:r>
    </w:p>
    <w:p w14:paraId="423F9DFD" w14:textId="77777777" w:rsidR="00433EDE" w:rsidRPr="00433EDE" w:rsidRDefault="00433EDE" w:rsidP="00433EDE">
      <w:pPr>
        <w:pStyle w:val="ListParagraph"/>
        <w:numPr>
          <w:ilvl w:val="0"/>
          <w:numId w:val="14"/>
        </w:numPr>
        <w:rPr>
          <w:rFonts w:ascii="Comic Sans MS" w:hAnsi="Comic Sans MS"/>
        </w:rPr>
      </w:pPr>
      <w:r w:rsidRPr="00433EDE">
        <w:rPr>
          <w:rFonts w:ascii="Comic Sans MS" w:hAnsi="Comic Sans MS"/>
        </w:rPr>
        <w:t xml:space="preserve">The breach of legal obligation </w:t>
      </w:r>
    </w:p>
    <w:p w14:paraId="1D9CC7BB" w14:textId="77777777" w:rsidR="00433EDE" w:rsidRPr="00433EDE" w:rsidRDefault="00433EDE" w:rsidP="00433EDE">
      <w:pPr>
        <w:pStyle w:val="ListParagraph"/>
        <w:numPr>
          <w:ilvl w:val="0"/>
          <w:numId w:val="14"/>
        </w:numPr>
        <w:rPr>
          <w:rFonts w:ascii="Comic Sans MS" w:hAnsi="Comic Sans MS"/>
        </w:rPr>
      </w:pPr>
      <w:r w:rsidRPr="00433EDE">
        <w:rPr>
          <w:rFonts w:ascii="Comic Sans MS" w:hAnsi="Comic Sans MS"/>
        </w:rPr>
        <w:t xml:space="preserve">A miscarriage of justice </w:t>
      </w:r>
    </w:p>
    <w:p w14:paraId="22A71C17" w14:textId="77777777" w:rsidR="00433EDE" w:rsidRPr="00433EDE" w:rsidRDefault="00433EDE" w:rsidP="00433EDE">
      <w:pPr>
        <w:pStyle w:val="ListParagraph"/>
        <w:numPr>
          <w:ilvl w:val="0"/>
          <w:numId w:val="14"/>
        </w:numPr>
        <w:rPr>
          <w:rFonts w:ascii="Comic Sans MS" w:hAnsi="Comic Sans MS"/>
        </w:rPr>
      </w:pPr>
      <w:r w:rsidRPr="00433EDE">
        <w:rPr>
          <w:rFonts w:ascii="Comic Sans MS" w:hAnsi="Comic Sans MS"/>
        </w:rPr>
        <w:t xml:space="preserve">A danger to the health and safety of any individual </w:t>
      </w:r>
    </w:p>
    <w:p w14:paraId="7FED58F2" w14:textId="77777777" w:rsidR="00433EDE" w:rsidRPr="00433EDE" w:rsidRDefault="00433EDE" w:rsidP="00433EDE">
      <w:pPr>
        <w:pStyle w:val="ListParagraph"/>
        <w:numPr>
          <w:ilvl w:val="0"/>
          <w:numId w:val="14"/>
        </w:numPr>
        <w:rPr>
          <w:rFonts w:ascii="Comic Sans MS" w:hAnsi="Comic Sans MS"/>
        </w:rPr>
      </w:pPr>
      <w:r w:rsidRPr="00433EDE">
        <w:rPr>
          <w:rFonts w:ascii="Comic Sans MS" w:hAnsi="Comic Sans MS"/>
        </w:rPr>
        <w:t xml:space="preserve">Damage to the environment or </w:t>
      </w:r>
    </w:p>
    <w:p w14:paraId="4F7A3DC4" w14:textId="77777777" w:rsidR="00433EDE" w:rsidRDefault="00433EDE" w:rsidP="00433EDE">
      <w:pPr>
        <w:pStyle w:val="ListParagraph"/>
        <w:numPr>
          <w:ilvl w:val="0"/>
          <w:numId w:val="14"/>
        </w:numPr>
        <w:rPr>
          <w:rFonts w:ascii="Comic Sans MS" w:hAnsi="Comic Sans MS"/>
        </w:rPr>
      </w:pPr>
      <w:r w:rsidRPr="00433EDE">
        <w:rPr>
          <w:rFonts w:ascii="Comic Sans MS" w:hAnsi="Comic Sans MS"/>
        </w:rPr>
        <w:t xml:space="preserve">Deliberate covering up of information tending to show any of the above. </w:t>
      </w:r>
    </w:p>
    <w:p w14:paraId="1FA059CD" w14:textId="77777777" w:rsidR="00433EDE" w:rsidRPr="00433EDE" w:rsidRDefault="00433EDE" w:rsidP="00433EDE">
      <w:pPr>
        <w:rPr>
          <w:rFonts w:ascii="Comic Sans MS" w:hAnsi="Comic Sans MS"/>
          <w:b/>
        </w:rPr>
      </w:pPr>
      <w:r w:rsidRPr="00433EDE">
        <w:rPr>
          <w:rFonts w:ascii="Comic Sans MS" w:hAnsi="Comic Sans MS"/>
          <w:b/>
        </w:rPr>
        <w:t xml:space="preserve">How to raise a concern </w:t>
      </w:r>
    </w:p>
    <w:p w14:paraId="65A1DFE4" w14:textId="77777777" w:rsidR="00433EDE" w:rsidRDefault="00433EDE" w:rsidP="00433EDE">
      <w:pPr>
        <w:rPr>
          <w:rFonts w:ascii="Comic Sans MS" w:hAnsi="Comic Sans MS"/>
        </w:rPr>
      </w:pPr>
      <w:r w:rsidRPr="00433EDE">
        <w:rPr>
          <w:rFonts w:ascii="Comic Sans MS" w:hAnsi="Comic Sans MS"/>
        </w:rPr>
        <w:t>This procedure seeks to encourage and enable individuals to disclose information through appropriate channels first, rather than going directl</w:t>
      </w:r>
      <w:r>
        <w:rPr>
          <w:rFonts w:ascii="Comic Sans MS" w:hAnsi="Comic Sans MS"/>
        </w:rPr>
        <w:t>y to an outside person or body:</w:t>
      </w:r>
    </w:p>
    <w:p w14:paraId="0E17268A" w14:textId="77777777" w:rsidR="0052426F" w:rsidRPr="0052426F" w:rsidRDefault="00433EDE" w:rsidP="0052426F">
      <w:pPr>
        <w:pStyle w:val="ListParagraph"/>
        <w:numPr>
          <w:ilvl w:val="1"/>
          <w:numId w:val="15"/>
        </w:numPr>
        <w:rPr>
          <w:rFonts w:ascii="Comic Sans MS" w:hAnsi="Comic Sans MS"/>
        </w:rPr>
      </w:pPr>
      <w:r w:rsidRPr="0052426F">
        <w:rPr>
          <w:rFonts w:ascii="Comic Sans MS" w:hAnsi="Comic Sans MS"/>
        </w:rPr>
        <w:t xml:space="preserve">As a first step concerns should normally be raised with the manager. This depends however on the seriousness and sensitivity of the issues involved and who is suspected of any wrong </w:t>
      </w:r>
      <w:r w:rsidR="0052426F" w:rsidRPr="0052426F">
        <w:rPr>
          <w:rFonts w:ascii="Comic Sans MS" w:hAnsi="Comic Sans MS"/>
        </w:rPr>
        <w:t>doing.</w:t>
      </w:r>
    </w:p>
    <w:p w14:paraId="292E4783" w14:textId="77777777" w:rsidR="00433EDE" w:rsidRDefault="00433EDE" w:rsidP="005A5326">
      <w:pPr>
        <w:pStyle w:val="ListParagraph"/>
        <w:numPr>
          <w:ilvl w:val="1"/>
          <w:numId w:val="15"/>
        </w:numPr>
        <w:rPr>
          <w:rFonts w:ascii="Comic Sans MS" w:hAnsi="Comic Sans MS"/>
        </w:rPr>
      </w:pPr>
      <w:r w:rsidRPr="0052426F">
        <w:rPr>
          <w:rFonts w:ascii="Comic Sans MS" w:hAnsi="Comic Sans MS"/>
        </w:rPr>
        <w:t xml:space="preserve">Staff can raise concerns with </w:t>
      </w:r>
      <w:r w:rsidR="0052426F">
        <w:rPr>
          <w:rFonts w:ascii="Comic Sans MS" w:hAnsi="Comic Sans MS"/>
        </w:rPr>
        <w:t xml:space="preserve">the Area Co-ordinator at Children’s Services </w:t>
      </w:r>
      <w:r w:rsidRPr="0052426F">
        <w:rPr>
          <w:rFonts w:ascii="Comic Sans MS" w:hAnsi="Comic Sans MS"/>
        </w:rPr>
        <w:t xml:space="preserve">or OFSTED as a third option. </w:t>
      </w:r>
    </w:p>
    <w:p w14:paraId="6F7A3C16" w14:textId="77777777" w:rsidR="0052426F" w:rsidRDefault="0052426F" w:rsidP="0052426F">
      <w:pPr>
        <w:ind w:left="720"/>
        <w:rPr>
          <w:rFonts w:ascii="Comic Sans MS" w:hAnsi="Comic Sans MS"/>
        </w:rPr>
      </w:pPr>
      <w:r>
        <w:rPr>
          <w:rFonts w:ascii="Comic Sans MS" w:hAnsi="Comic Sans MS"/>
        </w:rPr>
        <w:t xml:space="preserve">1.3      </w:t>
      </w:r>
      <w:r w:rsidR="00433EDE" w:rsidRPr="00433EDE">
        <w:rPr>
          <w:rFonts w:ascii="Comic Sans MS" w:hAnsi="Comic Sans MS"/>
        </w:rPr>
        <w:t xml:space="preserve"> Concerns may be raised verbally or in writing. Staff who wish to make a </w:t>
      </w:r>
      <w:r>
        <w:rPr>
          <w:rFonts w:ascii="Comic Sans MS" w:hAnsi="Comic Sans MS"/>
        </w:rPr>
        <w:t xml:space="preserve">                  </w:t>
      </w:r>
      <w:r w:rsidR="00433EDE" w:rsidRPr="00433EDE">
        <w:rPr>
          <w:rFonts w:ascii="Comic Sans MS" w:hAnsi="Comic Sans MS"/>
        </w:rPr>
        <w:t xml:space="preserve">written report are advised to set out the history and background of the </w:t>
      </w:r>
      <w:r>
        <w:rPr>
          <w:rFonts w:ascii="Comic Sans MS" w:hAnsi="Comic Sans MS"/>
        </w:rPr>
        <w:t>c</w:t>
      </w:r>
      <w:r w:rsidR="00433EDE" w:rsidRPr="00433EDE">
        <w:rPr>
          <w:rFonts w:ascii="Comic Sans MS" w:hAnsi="Comic Sans MS"/>
        </w:rPr>
        <w:t>oncern, giving names, dates and places where possible, and t</w:t>
      </w:r>
      <w:r>
        <w:rPr>
          <w:rFonts w:ascii="Comic Sans MS" w:hAnsi="Comic Sans MS"/>
        </w:rPr>
        <w:t xml:space="preserve">he </w:t>
      </w:r>
      <w:r w:rsidRPr="0052426F">
        <w:rPr>
          <w:rFonts w:ascii="Comic Sans MS" w:hAnsi="Comic Sans MS"/>
        </w:rPr>
        <w:t xml:space="preserve">reasons for making the disclosure. This will make the investigation easier to complete. </w:t>
      </w:r>
    </w:p>
    <w:p w14:paraId="3F600D7B" w14:textId="77777777" w:rsidR="0052426F" w:rsidRDefault="0052426F" w:rsidP="0052426F">
      <w:pPr>
        <w:ind w:left="720"/>
        <w:rPr>
          <w:rFonts w:ascii="Comic Sans MS" w:hAnsi="Comic Sans MS"/>
        </w:rPr>
      </w:pPr>
      <w:r>
        <w:rPr>
          <w:rFonts w:ascii="Comic Sans MS" w:hAnsi="Comic Sans MS"/>
        </w:rPr>
        <w:t xml:space="preserve">1.4       </w:t>
      </w:r>
      <w:r w:rsidRPr="0052426F">
        <w:rPr>
          <w:rFonts w:ascii="Comic Sans MS" w:hAnsi="Comic Sans MS"/>
        </w:rPr>
        <w:t xml:space="preserve">Although a member of staff is not to prove beyond doubt the truth of the allegation, they will need to demonstrate that they have an honest and </w:t>
      </w:r>
      <w:r>
        <w:rPr>
          <w:rFonts w:ascii="Comic Sans MS" w:hAnsi="Comic Sans MS"/>
        </w:rPr>
        <w:t>r</w:t>
      </w:r>
      <w:r w:rsidRPr="0052426F">
        <w:rPr>
          <w:rFonts w:ascii="Comic Sans MS" w:hAnsi="Comic Sans MS"/>
        </w:rPr>
        <w:t xml:space="preserve">easonable suspicion that malpractice has occurred, is occurring or is likely to </w:t>
      </w:r>
      <w:r w:rsidRPr="0052426F">
        <w:rPr>
          <w:rFonts w:ascii="Comic Sans MS" w:hAnsi="Comic Sans MS"/>
        </w:rPr>
        <w:lastRenderedPageBreak/>
        <w:t xml:space="preserve">occur. </w:t>
      </w:r>
      <w:r w:rsidRPr="0052426F">
        <w:rPr>
          <w:rFonts w:ascii="Comic Sans MS" w:hAnsi="Comic Sans MS"/>
        </w:rPr>
        <w:cr/>
      </w:r>
    </w:p>
    <w:p w14:paraId="62F1FA54" w14:textId="77777777" w:rsidR="0052426F" w:rsidRDefault="0052426F" w:rsidP="0052426F">
      <w:pPr>
        <w:ind w:left="720"/>
        <w:rPr>
          <w:rFonts w:ascii="Comic Sans MS" w:hAnsi="Comic Sans MS"/>
        </w:rPr>
      </w:pPr>
      <w:r>
        <w:rPr>
          <w:rFonts w:ascii="Comic Sans MS" w:hAnsi="Comic Sans MS"/>
        </w:rPr>
        <w:t>1.5       Caterpillars preschool</w:t>
      </w:r>
      <w:r w:rsidRPr="0052426F">
        <w:rPr>
          <w:rFonts w:ascii="Comic Sans MS" w:hAnsi="Comic Sans MS"/>
        </w:rPr>
        <w:t xml:space="preserve"> will respond to any concerns raised. In order to protect a member of staff who raises a concern and those accused of </w:t>
      </w:r>
      <w:proofErr w:type="gramStart"/>
      <w:r w:rsidRPr="0052426F">
        <w:rPr>
          <w:rFonts w:ascii="Comic Sans MS" w:hAnsi="Comic Sans MS"/>
        </w:rPr>
        <w:t>wrong doing</w:t>
      </w:r>
      <w:proofErr w:type="gramEnd"/>
      <w:r w:rsidRPr="0052426F">
        <w:rPr>
          <w:rFonts w:ascii="Comic Sans MS" w:hAnsi="Comic Sans MS"/>
        </w:rPr>
        <w:t xml:space="preserve">, initial enquiries will be made to decide whether an investigation is appropriate and if so what form it should take. </w:t>
      </w:r>
      <w:r w:rsidRPr="0052426F">
        <w:rPr>
          <w:rFonts w:ascii="Comic Sans MS" w:hAnsi="Comic Sans MS"/>
        </w:rPr>
        <w:cr/>
      </w:r>
    </w:p>
    <w:p w14:paraId="781D4FC4" w14:textId="77777777" w:rsidR="0052426F" w:rsidRDefault="0052426F" w:rsidP="0052426F">
      <w:pPr>
        <w:ind w:left="720"/>
        <w:rPr>
          <w:rFonts w:ascii="Comic Sans MS" w:hAnsi="Comic Sans MS"/>
        </w:rPr>
      </w:pPr>
      <w:r>
        <w:rPr>
          <w:rFonts w:ascii="Comic Sans MS" w:hAnsi="Comic Sans MS"/>
        </w:rPr>
        <w:t xml:space="preserve">1.6       </w:t>
      </w:r>
      <w:r w:rsidRPr="0052426F">
        <w:rPr>
          <w:rFonts w:ascii="Comic Sans MS" w:hAnsi="Comic Sans MS"/>
        </w:rPr>
        <w:t xml:space="preserve">Concerns or allegations which fall within the scope of specific procedures (conduct or discrimination issues) will normally be referred for consideration under those procedures. Some concerns may be resolved by agreed action without the need for investigation. If urgent action is </w:t>
      </w:r>
      <w:proofErr w:type="gramStart"/>
      <w:r w:rsidRPr="0052426F">
        <w:rPr>
          <w:rFonts w:ascii="Comic Sans MS" w:hAnsi="Comic Sans MS"/>
        </w:rPr>
        <w:t>required</w:t>
      </w:r>
      <w:proofErr w:type="gramEnd"/>
      <w:r w:rsidRPr="0052426F">
        <w:rPr>
          <w:rFonts w:ascii="Comic Sans MS" w:hAnsi="Comic Sans MS"/>
        </w:rPr>
        <w:t xml:space="preserve"> this will be taken before any investigation is conducted. Staff will be told how the preschool proposes to deal with a concern within ten working days of the concern being brought to the </w:t>
      </w:r>
      <w:proofErr w:type="gramStart"/>
      <w:r w:rsidRPr="0052426F">
        <w:rPr>
          <w:rFonts w:ascii="Comic Sans MS" w:hAnsi="Comic Sans MS"/>
        </w:rPr>
        <w:t>preschools</w:t>
      </w:r>
      <w:proofErr w:type="gramEnd"/>
      <w:r w:rsidRPr="0052426F">
        <w:rPr>
          <w:rFonts w:ascii="Comic Sans MS" w:hAnsi="Comic Sans MS"/>
        </w:rPr>
        <w:t xml:space="preserve"> attention. </w:t>
      </w:r>
      <w:r w:rsidRPr="0052426F">
        <w:rPr>
          <w:rFonts w:ascii="Comic Sans MS" w:hAnsi="Comic Sans MS"/>
        </w:rPr>
        <w:cr/>
      </w:r>
    </w:p>
    <w:p w14:paraId="1789F795" w14:textId="77777777" w:rsidR="00433EDE" w:rsidRDefault="0052426F" w:rsidP="0052426F">
      <w:pPr>
        <w:rPr>
          <w:rFonts w:ascii="Comic Sans MS" w:hAnsi="Comic Sans MS"/>
          <w:b/>
        </w:rPr>
      </w:pPr>
      <w:r w:rsidRPr="0052426F">
        <w:rPr>
          <w:rFonts w:ascii="Comic Sans MS" w:hAnsi="Comic Sans MS"/>
          <w:b/>
        </w:rPr>
        <w:t>Confidentiality</w:t>
      </w:r>
      <w:r w:rsidR="00433EDE" w:rsidRPr="0052426F">
        <w:rPr>
          <w:rFonts w:ascii="Comic Sans MS" w:hAnsi="Comic Sans MS"/>
          <w:b/>
        </w:rPr>
        <w:cr/>
      </w:r>
    </w:p>
    <w:p w14:paraId="22EBDFD4" w14:textId="77777777" w:rsidR="0052426F" w:rsidRDefault="0052426F" w:rsidP="0052426F">
      <w:pPr>
        <w:rPr>
          <w:rFonts w:ascii="Comic Sans MS" w:hAnsi="Comic Sans MS"/>
        </w:rPr>
      </w:pPr>
      <w:r w:rsidRPr="0052426F">
        <w:rPr>
          <w:rFonts w:ascii="Comic Sans MS" w:hAnsi="Comic Sans MS"/>
        </w:rPr>
        <w:t xml:space="preserve">All concerns will be treated with confidence and every effort will be made not to reveal a staff members </w:t>
      </w:r>
      <w:proofErr w:type="gramStart"/>
      <w:r w:rsidRPr="0052426F">
        <w:rPr>
          <w:rFonts w:ascii="Comic Sans MS" w:hAnsi="Comic Sans MS"/>
        </w:rPr>
        <w:t>identity, if</w:t>
      </w:r>
      <w:proofErr w:type="gramEnd"/>
      <w:r w:rsidRPr="0052426F">
        <w:rPr>
          <w:rFonts w:ascii="Comic Sans MS" w:hAnsi="Comic Sans MS"/>
        </w:rPr>
        <w:t xml:space="preserve"> they so wish. However, while making all reasonable efforts to maintain the confidentiality of the matter as a whole, at a certain stage in the investigation it will be necessary to make the origin of the complaint known to the person or persons the allegations </w:t>
      </w:r>
      <w:proofErr w:type="gramStart"/>
      <w:r w:rsidRPr="0052426F">
        <w:rPr>
          <w:rFonts w:ascii="Comic Sans MS" w:hAnsi="Comic Sans MS"/>
        </w:rPr>
        <w:t>concern .All</w:t>
      </w:r>
      <w:proofErr w:type="gramEnd"/>
      <w:r w:rsidRPr="0052426F">
        <w:rPr>
          <w:rFonts w:ascii="Comic Sans MS" w:hAnsi="Comic Sans MS"/>
        </w:rPr>
        <w:t xml:space="preserve"> concerns raised within the remit of this procedure will be assessed to determine if the confidentiality extends to withholding the name of the complainant. There shall be a substantial reason for doing so, such as a real risk of personal harm. Complainants should be aware however, that </w:t>
      </w:r>
      <w:proofErr w:type="gramStart"/>
      <w:r w:rsidRPr="0052426F">
        <w:rPr>
          <w:rFonts w:ascii="Comic Sans MS" w:hAnsi="Comic Sans MS"/>
        </w:rPr>
        <w:t>there</w:t>
      </w:r>
      <w:proofErr w:type="gramEnd"/>
      <w:r w:rsidRPr="0052426F">
        <w:rPr>
          <w:rFonts w:ascii="Comic Sans MS" w:hAnsi="Comic Sans MS"/>
        </w:rPr>
        <w:t xml:space="preserve"> identity may be revealed by inference.</w:t>
      </w:r>
    </w:p>
    <w:p w14:paraId="4DF6938B" w14:textId="77777777" w:rsidR="0052426F" w:rsidRDefault="0052426F" w:rsidP="0052426F">
      <w:pPr>
        <w:rPr>
          <w:rFonts w:ascii="Comic Sans MS" w:hAnsi="Comic Sans MS"/>
        </w:rPr>
      </w:pPr>
    </w:p>
    <w:p w14:paraId="078718EF" w14:textId="77777777" w:rsidR="0052426F" w:rsidRDefault="0052426F" w:rsidP="0052426F">
      <w:pPr>
        <w:rPr>
          <w:rFonts w:ascii="Comic Sans MS" w:hAnsi="Comic Sans MS"/>
          <w:b/>
        </w:rPr>
      </w:pPr>
      <w:r w:rsidRPr="0052426F">
        <w:rPr>
          <w:rFonts w:ascii="Comic Sans MS" w:hAnsi="Comic Sans MS"/>
          <w:b/>
        </w:rPr>
        <w:t xml:space="preserve">Untrue Allegations </w:t>
      </w:r>
    </w:p>
    <w:p w14:paraId="64D44FB4" w14:textId="77777777" w:rsidR="0052426F" w:rsidRPr="0052426F" w:rsidRDefault="0052426F" w:rsidP="0052426F">
      <w:pPr>
        <w:rPr>
          <w:rFonts w:ascii="Comic Sans MS" w:hAnsi="Comic Sans MS"/>
          <w:b/>
        </w:rPr>
      </w:pPr>
    </w:p>
    <w:p w14:paraId="4002A626" w14:textId="77777777" w:rsidR="0052426F" w:rsidRPr="0052426F" w:rsidRDefault="0052426F" w:rsidP="0052426F">
      <w:pPr>
        <w:rPr>
          <w:rFonts w:ascii="Comic Sans MS" w:hAnsi="Comic Sans MS"/>
        </w:rPr>
      </w:pPr>
      <w:proofErr w:type="gramStart"/>
      <w:r>
        <w:rPr>
          <w:rFonts w:ascii="Comic Sans MS" w:hAnsi="Comic Sans MS"/>
        </w:rPr>
        <w:t>Caterpillars</w:t>
      </w:r>
      <w:proofErr w:type="gramEnd"/>
      <w:r>
        <w:rPr>
          <w:rFonts w:ascii="Comic Sans MS" w:hAnsi="Comic Sans MS"/>
        </w:rPr>
        <w:t xml:space="preserve"> preschool</w:t>
      </w:r>
      <w:r w:rsidRPr="0052426F">
        <w:rPr>
          <w:rFonts w:ascii="Comic Sans MS" w:hAnsi="Comic Sans MS"/>
        </w:rPr>
        <w:t xml:space="preserve"> accepts that deciding to report a concern can be very difficult and uncomfortable. If a member of staff makes an allegation in good faith, but is not confirmed by the investigation, no action will be taken against him/her. </w:t>
      </w:r>
      <w:proofErr w:type="gramStart"/>
      <w:r w:rsidRPr="0052426F">
        <w:rPr>
          <w:rFonts w:ascii="Comic Sans MS" w:hAnsi="Comic Sans MS"/>
        </w:rPr>
        <w:t>If</w:t>
      </w:r>
      <w:proofErr w:type="gramEnd"/>
      <w:r w:rsidRPr="0052426F">
        <w:rPr>
          <w:rFonts w:ascii="Comic Sans MS" w:hAnsi="Comic Sans MS"/>
        </w:rPr>
        <w:t xml:space="preserve"> however a member of staff makes an allegation frivolously maliciously or for personal gain, disciplinary action may be taken against them.</w:t>
      </w:r>
    </w:p>
    <w:p w14:paraId="40ACE003" w14:textId="77777777" w:rsidR="00433EDE" w:rsidRPr="00433EDE" w:rsidRDefault="00433EDE" w:rsidP="007349FF">
      <w:pPr>
        <w:rPr>
          <w:rFonts w:ascii="Comic Sans MS" w:hAnsi="Comic Sans MS"/>
        </w:rPr>
      </w:pPr>
    </w:p>
    <w:p w14:paraId="431AB59F" w14:textId="77777777" w:rsidR="00315935" w:rsidRDefault="00B53D32" w:rsidP="0052426F">
      <w:pPr>
        <w:rPr>
          <w:rFonts w:ascii="Comic Sans MS" w:hAnsi="Comic Sans MS"/>
        </w:rPr>
      </w:pPr>
      <w:r>
        <w:rPr>
          <w:rFonts w:ascii="Comic Sans MS" w:hAnsi="Comic Sans MS"/>
        </w:rPr>
        <w:t xml:space="preserve">Area Co-ordinator at Children’s Services </w:t>
      </w:r>
      <w:proofErr w:type="gramStart"/>
      <w:r>
        <w:rPr>
          <w:rFonts w:ascii="Comic Sans MS" w:hAnsi="Comic Sans MS"/>
        </w:rPr>
        <w:t>( Pre</w:t>
      </w:r>
      <w:proofErr w:type="gramEnd"/>
      <w:r>
        <w:rPr>
          <w:rFonts w:ascii="Comic Sans MS" w:hAnsi="Comic Sans MS"/>
        </w:rPr>
        <w:t>-school Dept) contact number:</w:t>
      </w:r>
    </w:p>
    <w:p w14:paraId="72B66921" w14:textId="77777777" w:rsidR="00B53D32" w:rsidRDefault="00B53D32" w:rsidP="0052426F">
      <w:pPr>
        <w:rPr>
          <w:rFonts w:ascii="Comic Sans MS" w:hAnsi="Comic Sans MS"/>
          <w:color w:val="0070C0"/>
        </w:rPr>
      </w:pPr>
      <w:r>
        <w:rPr>
          <w:rFonts w:ascii="Comic Sans MS" w:hAnsi="Comic Sans MS"/>
          <w:color w:val="0070C0"/>
        </w:rPr>
        <w:lastRenderedPageBreak/>
        <w:t>01243 777807</w:t>
      </w:r>
    </w:p>
    <w:p w14:paraId="5AEC050E" w14:textId="77777777" w:rsidR="00B53D32" w:rsidRDefault="00B53D32" w:rsidP="0052426F">
      <w:pPr>
        <w:rPr>
          <w:rFonts w:ascii="Comic Sans MS" w:hAnsi="Comic Sans MS"/>
        </w:rPr>
      </w:pPr>
      <w:r>
        <w:rPr>
          <w:rFonts w:ascii="Comic Sans MS" w:hAnsi="Comic Sans MS"/>
        </w:rPr>
        <w:t>Ofsted contact number:</w:t>
      </w:r>
    </w:p>
    <w:p w14:paraId="2B8AE3D9" w14:textId="77777777" w:rsidR="00B53D32" w:rsidRDefault="00B53D32" w:rsidP="0052426F">
      <w:pPr>
        <w:rPr>
          <w:rFonts w:ascii="Comic Sans MS" w:hAnsi="Comic Sans MS"/>
          <w:color w:val="0070C0"/>
        </w:rPr>
      </w:pPr>
      <w:r>
        <w:rPr>
          <w:rFonts w:ascii="Comic Sans MS" w:hAnsi="Comic Sans MS"/>
          <w:color w:val="0070C0"/>
        </w:rPr>
        <w:t>0300 123 1231</w:t>
      </w:r>
    </w:p>
    <w:p w14:paraId="0A53B5AE" w14:textId="77777777" w:rsidR="00B53D32" w:rsidRDefault="00B53D32" w:rsidP="0052426F">
      <w:pPr>
        <w:rPr>
          <w:rFonts w:ascii="Comic Sans MS" w:hAnsi="Comic Sans MS"/>
          <w:color w:val="0070C0"/>
        </w:rPr>
      </w:pPr>
    </w:p>
    <w:p w14:paraId="486D9061" w14:textId="77777777" w:rsidR="00B53D32" w:rsidRPr="00B53D32" w:rsidRDefault="00B53D32" w:rsidP="0052426F">
      <w:pPr>
        <w:rPr>
          <w:rFonts w:ascii="Comic Sans MS" w:hAnsi="Comic Sans MS"/>
          <w:color w:val="0070C0"/>
        </w:rPr>
      </w:pPr>
    </w:p>
    <w:p w14:paraId="2E48AD9C" w14:textId="78FBE676"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E92C72">
        <w:rPr>
          <w:rFonts w:ascii="Comic Sans MS" w:hAnsi="Comic Sans MS"/>
        </w:rPr>
        <w:t>3</w:t>
      </w:r>
      <w:r w:rsidR="00E92C72" w:rsidRPr="00E92C72">
        <w:rPr>
          <w:rFonts w:ascii="Comic Sans MS" w:hAnsi="Comic Sans MS"/>
          <w:vertAlign w:val="superscript"/>
        </w:rPr>
        <w:t>rd</w:t>
      </w:r>
      <w:r w:rsidR="00E92C72">
        <w:rPr>
          <w:rFonts w:ascii="Comic Sans MS" w:hAnsi="Comic Sans MS"/>
        </w:rPr>
        <w:t xml:space="preserve"> </w:t>
      </w:r>
      <w:proofErr w:type="gramStart"/>
      <w:r w:rsidR="00E92C72">
        <w:rPr>
          <w:rFonts w:ascii="Comic Sans MS" w:hAnsi="Comic Sans MS"/>
        </w:rPr>
        <w:t>April,</w:t>
      </w:r>
      <w:proofErr w:type="gramEnd"/>
      <w:r w:rsidR="00E92C72">
        <w:rPr>
          <w:rFonts w:ascii="Comic Sans MS" w:hAnsi="Comic Sans MS"/>
        </w:rPr>
        <w:t xml:space="preserve"> 2023</w:t>
      </w:r>
      <w:r w:rsidRPr="008A6432">
        <w:rPr>
          <w:rFonts w:ascii="Comic Sans MS" w:hAnsi="Comic Sans MS"/>
        </w:rPr>
        <w:t xml:space="preserve"> </w:t>
      </w:r>
    </w:p>
    <w:p w14:paraId="35390161" w14:textId="77777777" w:rsidR="00FE363E" w:rsidRPr="008A6432" w:rsidRDefault="00BA4723" w:rsidP="00BA4723">
      <w:pPr>
        <w:rPr>
          <w:rFonts w:ascii="Comic Sans MS" w:hAnsi="Comic Sans MS"/>
        </w:rPr>
      </w:pPr>
      <w:r w:rsidRPr="008A6432">
        <w:rPr>
          <w:rFonts w:ascii="Comic Sans MS" w:hAnsi="Comic Sans MS"/>
        </w:rPr>
        <w:t>…………………………………………………………</w:t>
      </w:r>
    </w:p>
    <w:p w14:paraId="66F6B98E"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0319" w14:textId="77777777" w:rsidR="00091B9E" w:rsidRDefault="00091B9E" w:rsidP="008E2BC8">
      <w:pPr>
        <w:spacing w:after="0" w:line="240" w:lineRule="auto"/>
      </w:pPr>
      <w:r>
        <w:separator/>
      </w:r>
    </w:p>
  </w:endnote>
  <w:endnote w:type="continuationSeparator" w:id="0">
    <w:p w14:paraId="3AFD61F6" w14:textId="77777777" w:rsidR="00091B9E" w:rsidRDefault="00091B9E" w:rsidP="008E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EBAB" w14:textId="77777777" w:rsidR="00091B9E" w:rsidRDefault="00091B9E" w:rsidP="008E2BC8">
      <w:pPr>
        <w:spacing w:after="0" w:line="240" w:lineRule="auto"/>
      </w:pPr>
      <w:r>
        <w:separator/>
      </w:r>
    </w:p>
  </w:footnote>
  <w:footnote w:type="continuationSeparator" w:id="0">
    <w:p w14:paraId="3A4F3ED6" w14:textId="77777777" w:rsidR="00091B9E" w:rsidRDefault="00091B9E" w:rsidP="008E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972D" w14:textId="77777777" w:rsidR="008E2BC8" w:rsidRPr="003C6F52" w:rsidRDefault="008E2BC8" w:rsidP="008E2BC8">
    <w:pPr>
      <w:jc w:val="center"/>
      <w:rPr>
        <w:rFonts w:ascii="Comic Sans MS" w:hAnsi="Comic Sans MS"/>
        <w:color w:val="FF0000"/>
        <w:sz w:val="24"/>
        <w:szCs w:val="24"/>
      </w:rPr>
    </w:pPr>
    <w:r>
      <w:rPr>
        <w:rFonts w:ascii="Comic Sans MS" w:hAnsi="Comic Sans MS"/>
        <w:color w:val="FF0000"/>
        <w:sz w:val="24"/>
        <w:szCs w:val="24"/>
      </w:rPr>
      <w:t>Safeguarding Children</w:t>
    </w:r>
  </w:p>
  <w:p w14:paraId="417163AD" w14:textId="77777777" w:rsidR="008E2BC8" w:rsidRDefault="008E2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995464">
    <w:abstractNumId w:val="3"/>
  </w:num>
  <w:num w:numId="2" w16cid:durableId="155415368">
    <w:abstractNumId w:val="7"/>
  </w:num>
  <w:num w:numId="3" w16cid:durableId="504200955">
    <w:abstractNumId w:val="1"/>
  </w:num>
  <w:num w:numId="4" w16cid:durableId="1128738196">
    <w:abstractNumId w:val="5"/>
  </w:num>
  <w:num w:numId="5" w16cid:durableId="1367483248">
    <w:abstractNumId w:val="12"/>
  </w:num>
  <w:num w:numId="6" w16cid:durableId="372006106">
    <w:abstractNumId w:val="2"/>
  </w:num>
  <w:num w:numId="7" w16cid:durableId="2113359408">
    <w:abstractNumId w:val="0"/>
  </w:num>
  <w:num w:numId="8" w16cid:durableId="1835413345">
    <w:abstractNumId w:val="9"/>
  </w:num>
  <w:num w:numId="9" w16cid:durableId="889003336">
    <w:abstractNumId w:val="10"/>
  </w:num>
  <w:num w:numId="10" w16cid:durableId="760369382">
    <w:abstractNumId w:val="11"/>
  </w:num>
  <w:num w:numId="11" w16cid:durableId="569384593">
    <w:abstractNumId w:val="6"/>
  </w:num>
  <w:num w:numId="12" w16cid:durableId="603155569">
    <w:abstractNumId w:val="13"/>
  </w:num>
  <w:num w:numId="13" w16cid:durableId="1577058759">
    <w:abstractNumId w:val="4"/>
  </w:num>
  <w:num w:numId="14" w16cid:durableId="1099787878">
    <w:abstractNumId w:val="14"/>
  </w:num>
  <w:num w:numId="15" w16cid:durableId="1283267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91B9E"/>
    <w:rsid w:val="00244D77"/>
    <w:rsid w:val="002B774F"/>
    <w:rsid w:val="002F2425"/>
    <w:rsid w:val="003029F8"/>
    <w:rsid w:val="00315935"/>
    <w:rsid w:val="003977F0"/>
    <w:rsid w:val="003C6F52"/>
    <w:rsid w:val="004102A9"/>
    <w:rsid w:val="00430650"/>
    <w:rsid w:val="00433EDE"/>
    <w:rsid w:val="004A69DC"/>
    <w:rsid w:val="0052426F"/>
    <w:rsid w:val="00592E17"/>
    <w:rsid w:val="005F760F"/>
    <w:rsid w:val="00604F72"/>
    <w:rsid w:val="006465DA"/>
    <w:rsid w:val="006C20F5"/>
    <w:rsid w:val="007349FF"/>
    <w:rsid w:val="00780261"/>
    <w:rsid w:val="007D0202"/>
    <w:rsid w:val="00824661"/>
    <w:rsid w:val="008A6432"/>
    <w:rsid w:val="008E2BC8"/>
    <w:rsid w:val="00AB7B38"/>
    <w:rsid w:val="00AF17FF"/>
    <w:rsid w:val="00B11E0B"/>
    <w:rsid w:val="00B53D32"/>
    <w:rsid w:val="00BA4723"/>
    <w:rsid w:val="00C5346D"/>
    <w:rsid w:val="00C6737C"/>
    <w:rsid w:val="00C84348"/>
    <w:rsid w:val="00CB18A3"/>
    <w:rsid w:val="00D10152"/>
    <w:rsid w:val="00D35F42"/>
    <w:rsid w:val="00D97D32"/>
    <w:rsid w:val="00E22258"/>
    <w:rsid w:val="00E30A90"/>
    <w:rsid w:val="00E92C72"/>
    <w:rsid w:val="00F277A1"/>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9D43"/>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8E2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BC8"/>
  </w:style>
  <w:style w:type="paragraph" w:styleId="Footer">
    <w:name w:val="footer"/>
    <w:basedOn w:val="Normal"/>
    <w:link w:val="FooterChar"/>
    <w:uiPriority w:val="99"/>
    <w:unhideWhenUsed/>
    <w:rsid w:val="008E2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2023-04-04T11:32:00Z</cp:lastPrinted>
  <dcterms:created xsi:type="dcterms:W3CDTF">2023-04-02T21:11:00Z</dcterms:created>
  <dcterms:modified xsi:type="dcterms:W3CDTF">2023-04-04T11:32:00Z</dcterms:modified>
</cp:coreProperties>
</file>