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2912"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5D49AFDE" wp14:editId="6EECAD10">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E6996"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8B841B7" wp14:editId="1FBDC98C">
                <wp:simplePos x="0" y="0"/>
                <wp:positionH relativeFrom="column">
                  <wp:posOffset>733425</wp:posOffset>
                </wp:positionH>
                <wp:positionV relativeFrom="paragraph">
                  <wp:posOffset>192405</wp:posOffset>
                </wp:positionV>
                <wp:extent cx="43624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95275"/>
                        </a:xfrm>
                        <a:prstGeom prst="rect">
                          <a:avLst/>
                        </a:prstGeom>
                        <a:solidFill>
                          <a:srgbClr val="FFFFFF"/>
                        </a:solidFill>
                        <a:ln w="9525">
                          <a:noFill/>
                          <a:miter lim="800000"/>
                          <a:headEnd/>
                          <a:tailEnd/>
                        </a:ln>
                      </wps:spPr>
                      <wps:txbx>
                        <w:txbxContent>
                          <w:p w14:paraId="7254B38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74A26">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841B7" id="_x0000_t202" coordsize="21600,21600" o:spt="202" path="m,l,21600r21600,l21600,xe">
                <v:stroke joinstyle="miter"/>
                <v:path gradientshapeok="t" o:connecttype="rect"/>
              </v:shapetype>
              <v:shape id="Text Box 2" o:spid="_x0000_s1026" type="#_x0000_t202" style="position:absolute;left:0;text-align:left;margin-left:57.75pt;margin-top:15.15pt;width:343.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" stroked="f">
                <v:textbox>
                  <w:txbxContent>
                    <w:p w14:paraId="7254B38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74A26">
                        <w:rPr>
                          <w:rFonts w:ascii="Comic Sans MS" w:hAnsi="Comic Sans MS"/>
                          <w:color w:val="0070C0"/>
                          <w:sz w:val="24"/>
                          <w:szCs w:val="24"/>
                        </w:rPr>
                        <w:t xml:space="preserve"> (SUSSEX) LIMITED</w:t>
                      </w:r>
                    </w:p>
                  </w:txbxContent>
                </v:textbox>
                <w10:wrap type="square"/>
              </v:shape>
            </w:pict>
          </mc:Fallback>
        </mc:AlternateContent>
      </w:r>
    </w:p>
    <w:p w14:paraId="24B5755D" w14:textId="77777777" w:rsidR="008A6432" w:rsidRDefault="008A6432" w:rsidP="00BA4723">
      <w:pPr>
        <w:jc w:val="center"/>
        <w:rPr>
          <w:b/>
        </w:rPr>
      </w:pPr>
    </w:p>
    <w:p w14:paraId="60642A67" w14:textId="77777777" w:rsidR="008A6432" w:rsidRDefault="008A6432" w:rsidP="00BA4723">
      <w:pPr>
        <w:jc w:val="center"/>
        <w:rPr>
          <w:b/>
        </w:rPr>
      </w:pPr>
    </w:p>
    <w:p w14:paraId="7DBBA567" w14:textId="77777777" w:rsidR="002C289A" w:rsidRDefault="00723EBA" w:rsidP="002C289A">
      <w:pPr>
        <w:jc w:val="center"/>
        <w:rPr>
          <w:rFonts w:ascii="Comic Sans MS" w:hAnsi="Comic Sans MS"/>
          <w:b/>
          <w:color w:val="0070C0"/>
          <w:sz w:val="24"/>
          <w:szCs w:val="24"/>
        </w:rPr>
      </w:pPr>
      <w:r>
        <w:rPr>
          <w:rFonts w:ascii="Comic Sans MS" w:hAnsi="Comic Sans MS"/>
          <w:b/>
          <w:color w:val="0070C0"/>
          <w:sz w:val="24"/>
          <w:szCs w:val="24"/>
        </w:rPr>
        <w:t>14</w:t>
      </w:r>
      <w:r w:rsidR="00BA4723" w:rsidRPr="00824661">
        <w:rPr>
          <w:rFonts w:ascii="Comic Sans MS" w:hAnsi="Comic Sans MS"/>
          <w:b/>
          <w:color w:val="0070C0"/>
          <w:sz w:val="24"/>
          <w:szCs w:val="24"/>
        </w:rPr>
        <w:t xml:space="preserve">. </w:t>
      </w:r>
      <w:r w:rsidR="002C289A">
        <w:rPr>
          <w:rFonts w:ascii="Comic Sans MS" w:hAnsi="Comic Sans MS"/>
          <w:b/>
          <w:color w:val="0070C0"/>
          <w:sz w:val="24"/>
          <w:szCs w:val="24"/>
        </w:rPr>
        <w:t xml:space="preserve">DIVERSITY AND EQUALITY </w:t>
      </w:r>
    </w:p>
    <w:p w14:paraId="22C56784" w14:textId="77777777" w:rsidR="005D02BA" w:rsidRDefault="005D02BA" w:rsidP="002C289A">
      <w:pPr>
        <w:rPr>
          <w:rFonts w:ascii="Comic Sans MS" w:hAnsi="Comic Sans MS"/>
          <w:sz w:val="24"/>
          <w:szCs w:val="24"/>
        </w:rPr>
      </w:pPr>
      <w:proofErr w:type="gramStart"/>
      <w:r w:rsidRPr="005D02BA">
        <w:rPr>
          <w:rFonts w:ascii="Comic Sans MS" w:hAnsi="Comic Sans MS"/>
          <w:sz w:val="24"/>
          <w:szCs w:val="24"/>
        </w:rPr>
        <w:t>Cate</w:t>
      </w:r>
      <w:r>
        <w:rPr>
          <w:rFonts w:ascii="Comic Sans MS" w:hAnsi="Comic Sans MS"/>
          <w:sz w:val="24"/>
          <w:szCs w:val="24"/>
        </w:rPr>
        <w:t>r</w:t>
      </w:r>
      <w:r w:rsidRPr="005D02BA">
        <w:rPr>
          <w:rFonts w:ascii="Comic Sans MS" w:hAnsi="Comic Sans MS"/>
          <w:sz w:val="24"/>
          <w:szCs w:val="24"/>
        </w:rPr>
        <w:t>pillars</w:t>
      </w:r>
      <w:proofErr w:type="gramEnd"/>
      <w:r w:rsidR="002C289A" w:rsidRPr="005D02BA">
        <w:rPr>
          <w:rFonts w:ascii="Comic Sans MS" w:hAnsi="Comic Sans MS"/>
          <w:sz w:val="24"/>
          <w:szCs w:val="24"/>
        </w:rPr>
        <w:t xml:space="preserve"> Preschool works in accordance with all relevant and current legislation. We believe that our activities should be open to all children and families within our catchment area and to all adults committed to their education and welfare. We aim to ensure that all those who wish to work in, or volunteer to help with, our Preschool have an equal chance to do so. </w:t>
      </w:r>
    </w:p>
    <w:p w14:paraId="0A20F99D" w14:textId="77777777" w:rsidR="005D02BA" w:rsidRPr="005D02BA" w:rsidRDefault="005D02BA" w:rsidP="005D02BA">
      <w:pPr>
        <w:rPr>
          <w:rFonts w:ascii="Comic Sans MS" w:hAnsi="Comic Sans MS"/>
          <w:b/>
          <w:sz w:val="24"/>
          <w:szCs w:val="24"/>
        </w:rPr>
      </w:pPr>
      <w:r w:rsidRPr="005D02BA">
        <w:rPr>
          <w:rFonts w:ascii="Comic Sans MS" w:hAnsi="Comic Sans MS"/>
          <w:b/>
          <w:sz w:val="24"/>
          <w:szCs w:val="24"/>
        </w:rPr>
        <w:t xml:space="preserve">The Curriculum </w:t>
      </w:r>
    </w:p>
    <w:p w14:paraId="2E14BA87"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 xml:space="preserve">1.1. </w:t>
      </w:r>
      <w:r w:rsidRPr="005D02BA">
        <w:rPr>
          <w:rFonts w:ascii="Comic Sans MS" w:hAnsi="Comic Sans MS"/>
          <w:sz w:val="24"/>
          <w:szCs w:val="24"/>
        </w:rPr>
        <w:t xml:space="preserve"> All children will be respected and their individuality and potential recognised, valued and nurtured. </w:t>
      </w:r>
    </w:p>
    <w:p w14:paraId="6C449340"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 xml:space="preserve">1.2.  </w:t>
      </w:r>
      <w:r w:rsidRPr="005D02BA">
        <w:rPr>
          <w:rFonts w:ascii="Comic Sans MS" w:hAnsi="Comic Sans MS"/>
          <w:sz w:val="24"/>
          <w:szCs w:val="24"/>
        </w:rPr>
        <w:t xml:space="preserve"> Activities and the use of play equipment offer children opportunities </w:t>
      </w:r>
      <w:r>
        <w:rPr>
          <w:rFonts w:ascii="Comic Sans MS" w:hAnsi="Comic Sans MS"/>
          <w:sz w:val="24"/>
          <w:szCs w:val="24"/>
        </w:rPr>
        <w:t>t</w:t>
      </w:r>
      <w:r w:rsidRPr="005D02BA">
        <w:rPr>
          <w:rFonts w:ascii="Comic Sans MS" w:hAnsi="Comic Sans MS"/>
          <w:sz w:val="24"/>
          <w:szCs w:val="24"/>
        </w:rPr>
        <w:t>o develop in an environment free from prejudice and discrimination. Management of resources within the Preschool will ensure that girls and boys</w:t>
      </w:r>
      <w:r>
        <w:rPr>
          <w:rFonts w:ascii="Comic Sans MS" w:hAnsi="Comic Sans MS"/>
          <w:sz w:val="24"/>
          <w:szCs w:val="24"/>
        </w:rPr>
        <w:t xml:space="preserve"> </w:t>
      </w:r>
      <w:r w:rsidRPr="005D02BA">
        <w:rPr>
          <w:rFonts w:ascii="Comic Sans MS" w:hAnsi="Comic Sans MS"/>
          <w:sz w:val="24"/>
          <w:szCs w:val="24"/>
        </w:rPr>
        <w:t xml:space="preserve">have full access to all kinds of activities and equipment and are equally encouraged to enjoy and learn from them. </w:t>
      </w:r>
    </w:p>
    <w:p w14:paraId="1DD1DFA9"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 xml:space="preserve">1.3. </w:t>
      </w:r>
      <w:r w:rsidRPr="005D02BA">
        <w:rPr>
          <w:rFonts w:ascii="Comic Sans MS" w:hAnsi="Comic Sans MS"/>
          <w:sz w:val="24"/>
          <w:szCs w:val="24"/>
        </w:rPr>
        <w:t xml:space="preserve"> Appropriate opportunities will be given to children to explore, acknowledge and value similarities and differences between themselves and others. </w:t>
      </w:r>
    </w:p>
    <w:p w14:paraId="177E0EF8"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 xml:space="preserve">1.4. </w:t>
      </w:r>
      <w:r w:rsidRPr="005D02BA">
        <w:rPr>
          <w:rFonts w:ascii="Comic Sans MS" w:hAnsi="Comic Sans MS"/>
          <w:sz w:val="24"/>
          <w:szCs w:val="24"/>
        </w:rPr>
        <w:t xml:space="preserve"> Activities will be chosen to reflect the children’s backgrounds and beliefs in a positive way. </w:t>
      </w:r>
    </w:p>
    <w:p w14:paraId="5A10F8E3" w14:textId="77777777" w:rsidR="005D02BA" w:rsidRDefault="005D02BA" w:rsidP="005D02BA">
      <w:pPr>
        <w:ind w:left="720"/>
        <w:rPr>
          <w:rFonts w:ascii="Comic Sans MS" w:hAnsi="Comic Sans MS"/>
          <w:sz w:val="24"/>
          <w:szCs w:val="24"/>
        </w:rPr>
      </w:pPr>
      <w:r>
        <w:rPr>
          <w:rFonts w:ascii="Comic Sans MS" w:hAnsi="Comic Sans MS"/>
          <w:sz w:val="24"/>
          <w:szCs w:val="24"/>
        </w:rPr>
        <w:t xml:space="preserve">1.5. </w:t>
      </w:r>
      <w:r w:rsidRPr="005D02BA">
        <w:rPr>
          <w:rFonts w:ascii="Comic Sans MS" w:hAnsi="Comic Sans MS"/>
          <w:sz w:val="24"/>
          <w:szCs w:val="24"/>
        </w:rPr>
        <w:t xml:space="preserve"> To reflect </w:t>
      </w:r>
      <w:proofErr w:type="gramStart"/>
      <w:r w:rsidRPr="005D02BA">
        <w:rPr>
          <w:rFonts w:ascii="Comic Sans MS" w:hAnsi="Comic Sans MS"/>
          <w:sz w:val="24"/>
          <w:szCs w:val="24"/>
        </w:rPr>
        <w:t>diversity</w:t>
      </w:r>
      <w:proofErr w:type="gramEnd"/>
      <w:r w:rsidRPr="005D02BA">
        <w:rPr>
          <w:rFonts w:ascii="Comic Sans MS" w:hAnsi="Comic Sans MS"/>
          <w:sz w:val="24"/>
          <w:szCs w:val="24"/>
        </w:rPr>
        <w:t xml:space="preserve"> we use and display a wide and positive range of resources including books, puzzles, dolls, role-play and other equipment. We also aim to reflect non-stereotypical roles, racial, cultu</w:t>
      </w:r>
      <w:r>
        <w:rPr>
          <w:rFonts w:ascii="Comic Sans MS" w:hAnsi="Comic Sans MS"/>
          <w:sz w:val="24"/>
          <w:szCs w:val="24"/>
        </w:rPr>
        <w:t xml:space="preserve">ral and religious differences. </w:t>
      </w:r>
    </w:p>
    <w:p w14:paraId="58291087" w14:textId="77777777" w:rsidR="005D02BA" w:rsidRDefault="005D02BA" w:rsidP="005D02BA">
      <w:pPr>
        <w:ind w:left="720"/>
        <w:rPr>
          <w:rFonts w:ascii="Comic Sans MS" w:hAnsi="Comic Sans MS"/>
          <w:sz w:val="24"/>
          <w:szCs w:val="24"/>
        </w:rPr>
      </w:pPr>
    </w:p>
    <w:p w14:paraId="3A6BF2BF" w14:textId="77777777" w:rsidR="005D02BA" w:rsidRPr="005D02BA" w:rsidRDefault="005D02BA" w:rsidP="005D02BA">
      <w:pPr>
        <w:rPr>
          <w:rFonts w:ascii="Comic Sans MS" w:hAnsi="Comic Sans MS"/>
          <w:b/>
          <w:sz w:val="24"/>
          <w:szCs w:val="24"/>
        </w:rPr>
      </w:pPr>
      <w:r w:rsidRPr="005D02BA">
        <w:rPr>
          <w:rFonts w:ascii="Comic Sans MS" w:hAnsi="Comic Sans MS"/>
          <w:sz w:val="24"/>
          <w:szCs w:val="24"/>
        </w:rPr>
        <w:t xml:space="preserve"> </w:t>
      </w:r>
      <w:r w:rsidRPr="005D02BA">
        <w:rPr>
          <w:rFonts w:ascii="Comic Sans MS" w:hAnsi="Comic Sans MS"/>
          <w:b/>
          <w:sz w:val="24"/>
          <w:szCs w:val="24"/>
        </w:rPr>
        <w:t xml:space="preserve">Admissions </w:t>
      </w:r>
    </w:p>
    <w:p w14:paraId="5A4C4BD9"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1.1</w:t>
      </w:r>
      <w:r w:rsidRPr="005D02BA">
        <w:rPr>
          <w:rFonts w:ascii="Comic Sans MS" w:hAnsi="Comic Sans MS"/>
          <w:sz w:val="24"/>
          <w:szCs w:val="24"/>
        </w:rPr>
        <w:t xml:space="preserve"> The Preschool is open to every family in the community within the catchment area. Children from outside the catchment area are also accommodated when space allows. </w:t>
      </w:r>
    </w:p>
    <w:p w14:paraId="3C06A218" w14:textId="77777777" w:rsidR="005D02BA" w:rsidRPr="005D02BA" w:rsidRDefault="005D02BA" w:rsidP="005D02BA">
      <w:pPr>
        <w:ind w:left="720"/>
        <w:rPr>
          <w:rFonts w:ascii="Comic Sans MS" w:hAnsi="Comic Sans MS"/>
          <w:sz w:val="24"/>
          <w:szCs w:val="24"/>
        </w:rPr>
      </w:pPr>
      <w:proofErr w:type="gramStart"/>
      <w:r>
        <w:rPr>
          <w:rFonts w:ascii="Comic Sans MS" w:hAnsi="Comic Sans MS"/>
          <w:sz w:val="24"/>
          <w:szCs w:val="24"/>
        </w:rPr>
        <w:lastRenderedPageBreak/>
        <w:t xml:space="preserve">1.2 </w:t>
      </w:r>
      <w:r w:rsidRPr="005D02BA">
        <w:rPr>
          <w:rFonts w:ascii="Comic Sans MS" w:hAnsi="Comic Sans MS"/>
          <w:sz w:val="24"/>
          <w:szCs w:val="24"/>
        </w:rPr>
        <w:t xml:space="preserve"> Families</w:t>
      </w:r>
      <w:proofErr w:type="gramEnd"/>
      <w:r w:rsidRPr="005D02BA">
        <w:rPr>
          <w:rFonts w:ascii="Comic Sans MS" w:hAnsi="Comic Sans MS"/>
          <w:sz w:val="24"/>
          <w:szCs w:val="24"/>
        </w:rPr>
        <w:t xml:space="preserve"> joining the Preschool are made aware of its Equal Opportunities Policy through the Prospectus, which is regularly reviewed. </w:t>
      </w:r>
    </w:p>
    <w:p w14:paraId="65853986"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1.3</w:t>
      </w:r>
      <w:r w:rsidRPr="005D02BA">
        <w:rPr>
          <w:rFonts w:ascii="Comic Sans MS" w:hAnsi="Comic Sans MS"/>
          <w:sz w:val="24"/>
          <w:szCs w:val="24"/>
        </w:rPr>
        <w:t xml:space="preserve"> Registration </w:t>
      </w:r>
    </w:p>
    <w:p w14:paraId="42FCBC78"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1.4</w:t>
      </w:r>
      <w:r w:rsidRPr="005D02BA">
        <w:rPr>
          <w:rFonts w:ascii="Comic Sans MS" w:hAnsi="Comic Sans MS"/>
          <w:sz w:val="24"/>
          <w:szCs w:val="24"/>
        </w:rPr>
        <w:t xml:space="preserve"> In order to treat each child with respect, the registration form asks for confidential information about family customs, beliefs, dietary codes, hair and skin care and help when required with toilet and washing routines. </w:t>
      </w:r>
    </w:p>
    <w:p w14:paraId="74D72BEB"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1.5</w:t>
      </w:r>
      <w:r w:rsidRPr="005D02BA">
        <w:rPr>
          <w:rFonts w:ascii="Comic Sans MS" w:hAnsi="Comic Sans MS"/>
          <w:sz w:val="24"/>
          <w:szCs w:val="24"/>
        </w:rPr>
        <w:t xml:space="preserve"> Time will be set aside for discussion with parents/carers for any special requirements. These discussions will be recorded. </w:t>
      </w:r>
    </w:p>
    <w:p w14:paraId="7DBCDEE3"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1.6</w:t>
      </w:r>
      <w:r w:rsidRPr="005D02BA">
        <w:rPr>
          <w:rFonts w:ascii="Comic Sans MS" w:hAnsi="Comic Sans MS"/>
          <w:sz w:val="24"/>
          <w:szCs w:val="24"/>
        </w:rPr>
        <w:t xml:space="preserve"> Families </w:t>
      </w:r>
    </w:p>
    <w:p w14:paraId="51BFA8DE"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1.7</w:t>
      </w:r>
      <w:r w:rsidRPr="005D02BA">
        <w:rPr>
          <w:rFonts w:ascii="Comic Sans MS" w:hAnsi="Comic Sans MS"/>
          <w:sz w:val="24"/>
          <w:szCs w:val="24"/>
        </w:rPr>
        <w:t xml:space="preserve"> The Preschool recognises that many different types of family group can and do successfully love and care for children. The Preschool aims to offer support to all families. </w:t>
      </w:r>
    </w:p>
    <w:p w14:paraId="40BE36F9" w14:textId="77777777" w:rsidR="005D02BA" w:rsidRDefault="005D02BA" w:rsidP="005D02BA">
      <w:pPr>
        <w:ind w:left="720"/>
        <w:rPr>
          <w:rFonts w:ascii="Comic Sans MS" w:hAnsi="Comic Sans MS"/>
          <w:sz w:val="24"/>
          <w:szCs w:val="24"/>
        </w:rPr>
      </w:pPr>
      <w:r>
        <w:rPr>
          <w:rFonts w:ascii="Comic Sans MS" w:hAnsi="Comic Sans MS"/>
          <w:sz w:val="24"/>
          <w:szCs w:val="24"/>
        </w:rPr>
        <w:t>1.8</w:t>
      </w:r>
      <w:r w:rsidRPr="005D02BA">
        <w:rPr>
          <w:rFonts w:ascii="Comic Sans MS" w:hAnsi="Comic Sans MS"/>
          <w:sz w:val="24"/>
          <w:szCs w:val="24"/>
        </w:rPr>
        <w:t xml:space="preserve"> The Preschool offers a flexible payment system for families with differing means. </w:t>
      </w:r>
    </w:p>
    <w:p w14:paraId="5C4FBEA1"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1.9</w:t>
      </w:r>
      <w:r w:rsidRPr="005D02BA">
        <w:rPr>
          <w:rFonts w:ascii="Comic Sans MS" w:hAnsi="Comic Sans MS"/>
          <w:sz w:val="24"/>
          <w:szCs w:val="24"/>
        </w:rPr>
        <w:t xml:space="preserve"> We welcome information about family customs and beliefs by shared</w:t>
      </w:r>
      <w:r>
        <w:rPr>
          <w:rFonts w:ascii="Comic Sans MS" w:hAnsi="Comic Sans MS"/>
          <w:sz w:val="24"/>
          <w:szCs w:val="24"/>
        </w:rPr>
        <w:t xml:space="preserve"> </w:t>
      </w:r>
      <w:r w:rsidRPr="005D02BA">
        <w:rPr>
          <w:rFonts w:ascii="Comic Sans MS" w:hAnsi="Comic Sans MS"/>
          <w:sz w:val="24"/>
          <w:szCs w:val="24"/>
        </w:rPr>
        <w:t xml:space="preserve">discussions and parental participation within our setting. </w:t>
      </w:r>
    </w:p>
    <w:p w14:paraId="7A510DF6" w14:textId="77777777" w:rsidR="005D02BA" w:rsidRPr="005D02BA" w:rsidRDefault="005D02BA" w:rsidP="005D02BA">
      <w:pPr>
        <w:rPr>
          <w:rFonts w:ascii="Comic Sans MS" w:hAnsi="Comic Sans MS"/>
          <w:b/>
          <w:sz w:val="24"/>
          <w:szCs w:val="24"/>
        </w:rPr>
      </w:pPr>
      <w:r>
        <w:rPr>
          <w:rFonts w:ascii="Comic Sans MS" w:hAnsi="Comic Sans MS"/>
          <w:sz w:val="24"/>
          <w:szCs w:val="24"/>
        </w:rPr>
        <w:t xml:space="preserve"> </w:t>
      </w:r>
      <w:r w:rsidRPr="005D02BA">
        <w:rPr>
          <w:rFonts w:ascii="Comic Sans MS" w:hAnsi="Comic Sans MS"/>
          <w:b/>
          <w:sz w:val="24"/>
          <w:szCs w:val="24"/>
        </w:rPr>
        <w:t xml:space="preserve">Language </w:t>
      </w:r>
    </w:p>
    <w:p w14:paraId="129190A7"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1.1</w:t>
      </w:r>
      <w:r w:rsidRPr="005D02BA">
        <w:rPr>
          <w:rFonts w:ascii="Comic Sans MS" w:hAnsi="Comic Sans MS"/>
          <w:sz w:val="24"/>
          <w:szCs w:val="24"/>
        </w:rPr>
        <w:t xml:space="preserve"> All efforts will be made through translators and/or international sign language to communicate with parents and children, who do not speak, read or write English. </w:t>
      </w:r>
    </w:p>
    <w:p w14:paraId="75671AED"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1.2</w:t>
      </w:r>
      <w:r w:rsidRPr="005D02BA">
        <w:rPr>
          <w:rFonts w:ascii="Comic Sans MS" w:hAnsi="Comic Sans MS"/>
          <w:sz w:val="24"/>
          <w:szCs w:val="24"/>
        </w:rPr>
        <w:t xml:space="preserve"> Where written English language is not </w:t>
      </w:r>
      <w:proofErr w:type="gramStart"/>
      <w:r w:rsidRPr="005D02BA">
        <w:rPr>
          <w:rFonts w:ascii="Comic Sans MS" w:hAnsi="Comic Sans MS"/>
          <w:sz w:val="24"/>
          <w:szCs w:val="24"/>
        </w:rPr>
        <w:t>understood,</w:t>
      </w:r>
      <w:proofErr w:type="gramEnd"/>
      <w:r w:rsidRPr="005D02BA">
        <w:rPr>
          <w:rFonts w:ascii="Comic Sans MS" w:hAnsi="Comic Sans MS"/>
          <w:sz w:val="24"/>
          <w:szCs w:val="24"/>
        </w:rPr>
        <w:t xml:space="preserve"> a transcriber will be sought to translate the Prospectus and Policies. </w:t>
      </w:r>
    </w:p>
    <w:p w14:paraId="0F80E226"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1.3</w:t>
      </w:r>
      <w:r w:rsidRPr="005D02BA">
        <w:rPr>
          <w:rFonts w:ascii="Comic Sans MS" w:hAnsi="Comic Sans MS"/>
          <w:sz w:val="24"/>
          <w:szCs w:val="24"/>
        </w:rPr>
        <w:t xml:space="preserve"> Children and parents who have English as a second or additional language will be valued and their languages recognised and respected in the Preschool. </w:t>
      </w:r>
    </w:p>
    <w:p w14:paraId="5E707C95" w14:textId="77777777" w:rsidR="005D02BA" w:rsidRPr="005D02BA" w:rsidRDefault="005D02BA" w:rsidP="005D02BA">
      <w:pPr>
        <w:rPr>
          <w:rFonts w:ascii="Comic Sans MS" w:hAnsi="Comic Sans MS"/>
          <w:b/>
          <w:sz w:val="24"/>
          <w:szCs w:val="24"/>
        </w:rPr>
      </w:pPr>
      <w:r w:rsidRPr="005D02BA">
        <w:rPr>
          <w:rFonts w:ascii="Comic Sans MS" w:hAnsi="Comic Sans MS"/>
          <w:sz w:val="24"/>
          <w:szCs w:val="24"/>
        </w:rPr>
        <w:t xml:space="preserve"> </w:t>
      </w:r>
      <w:r w:rsidRPr="005D02BA">
        <w:rPr>
          <w:rFonts w:ascii="Comic Sans MS" w:hAnsi="Comic Sans MS"/>
          <w:b/>
          <w:sz w:val="24"/>
          <w:szCs w:val="24"/>
        </w:rPr>
        <w:t xml:space="preserve">Employment </w:t>
      </w:r>
    </w:p>
    <w:p w14:paraId="1C68437C"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1.1</w:t>
      </w:r>
      <w:r w:rsidRPr="005D02BA">
        <w:rPr>
          <w:rFonts w:ascii="Comic Sans MS" w:hAnsi="Comic Sans MS"/>
          <w:sz w:val="24"/>
          <w:szCs w:val="24"/>
        </w:rPr>
        <w:t>We welcome applicants of all social classes, age, gender, disability and ethnic background. Detailed policies relating to equal opportunities and</w:t>
      </w:r>
      <w:r>
        <w:rPr>
          <w:rFonts w:ascii="Comic Sans MS" w:hAnsi="Comic Sans MS"/>
          <w:sz w:val="24"/>
          <w:szCs w:val="24"/>
        </w:rPr>
        <w:t xml:space="preserve"> </w:t>
      </w:r>
      <w:r w:rsidRPr="005D02BA">
        <w:rPr>
          <w:rFonts w:ascii="Comic Sans MS" w:hAnsi="Comic Sans MS"/>
          <w:sz w:val="24"/>
          <w:szCs w:val="24"/>
        </w:rPr>
        <w:t xml:space="preserve">harassment at work are included in our Staffing and Recruitment Policy </w:t>
      </w:r>
    </w:p>
    <w:p w14:paraId="66F1C057" w14:textId="77777777" w:rsidR="005D02BA" w:rsidRPr="005D02BA" w:rsidRDefault="005D02BA" w:rsidP="005D02BA">
      <w:pPr>
        <w:rPr>
          <w:rFonts w:ascii="Comic Sans MS" w:hAnsi="Comic Sans MS"/>
          <w:b/>
          <w:sz w:val="24"/>
          <w:szCs w:val="24"/>
        </w:rPr>
      </w:pPr>
      <w:r w:rsidRPr="005D02BA">
        <w:rPr>
          <w:rFonts w:ascii="Comic Sans MS" w:hAnsi="Comic Sans MS"/>
          <w:sz w:val="24"/>
          <w:szCs w:val="24"/>
        </w:rPr>
        <w:t xml:space="preserve"> </w:t>
      </w:r>
      <w:r w:rsidRPr="005D02BA">
        <w:rPr>
          <w:rFonts w:ascii="Comic Sans MS" w:hAnsi="Comic Sans MS"/>
          <w:b/>
          <w:sz w:val="24"/>
          <w:szCs w:val="24"/>
        </w:rPr>
        <w:t xml:space="preserve">Special Needs </w:t>
      </w:r>
    </w:p>
    <w:p w14:paraId="636CB0B4"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lastRenderedPageBreak/>
        <w:t>1.1</w:t>
      </w:r>
      <w:r w:rsidRPr="005D02BA">
        <w:rPr>
          <w:rFonts w:ascii="Comic Sans MS" w:hAnsi="Comic Sans MS"/>
          <w:sz w:val="24"/>
          <w:szCs w:val="24"/>
        </w:rPr>
        <w:t xml:space="preserve"> We aim to provide appropriate opportunities for all children of all abilities to reach their full potential </w:t>
      </w:r>
    </w:p>
    <w:p w14:paraId="5BC3E732" w14:textId="77777777" w:rsidR="005D02BA" w:rsidRPr="005D02BA" w:rsidRDefault="005D02BA" w:rsidP="005D02BA">
      <w:pPr>
        <w:ind w:left="720"/>
        <w:rPr>
          <w:rFonts w:ascii="Comic Sans MS" w:hAnsi="Comic Sans MS"/>
          <w:sz w:val="24"/>
          <w:szCs w:val="24"/>
        </w:rPr>
      </w:pPr>
      <w:r>
        <w:rPr>
          <w:rFonts w:ascii="Comic Sans MS" w:hAnsi="Comic Sans MS"/>
          <w:sz w:val="24"/>
          <w:szCs w:val="24"/>
        </w:rPr>
        <w:t xml:space="preserve">1.2 </w:t>
      </w:r>
      <w:r w:rsidRPr="005D02BA">
        <w:rPr>
          <w:rFonts w:ascii="Comic Sans MS" w:hAnsi="Comic Sans MS"/>
          <w:sz w:val="24"/>
          <w:szCs w:val="24"/>
        </w:rPr>
        <w:t xml:space="preserve">The Preschool recognises that children have a wide range of needs which differ from time to time and will consider what part it can play in meeting these needs as they arise. </w:t>
      </w:r>
    </w:p>
    <w:p w14:paraId="05894208" w14:textId="77777777" w:rsidR="00BA4723" w:rsidRDefault="005D02BA" w:rsidP="005D02BA">
      <w:pPr>
        <w:ind w:left="720"/>
        <w:rPr>
          <w:rFonts w:ascii="Comic Sans MS" w:hAnsi="Comic Sans MS"/>
          <w:sz w:val="24"/>
          <w:szCs w:val="24"/>
        </w:rPr>
      </w:pPr>
      <w:proofErr w:type="gramStart"/>
      <w:r>
        <w:rPr>
          <w:rFonts w:ascii="Comic Sans MS" w:hAnsi="Comic Sans MS"/>
          <w:sz w:val="24"/>
          <w:szCs w:val="24"/>
        </w:rPr>
        <w:t xml:space="preserve">1.3 </w:t>
      </w:r>
      <w:r w:rsidRPr="005D02BA">
        <w:rPr>
          <w:rFonts w:ascii="Comic Sans MS" w:hAnsi="Comic Sans MS"/>
          <w:sz w:val="24"/>
          <w:szCs w:val="24"/>
        </w:rPr>
        <w:t xml:space="preserve"> Planning</w:t>
      </w:r>
      <w:proofErr w:type="gramEnd"/>
      <w:r w:rsidRPr="005D02BA">
        <w:rPr>
          <w:rFonts w:ascii="Comic Sans MS" w:hAnsi="Comic Sans MS"/>
          <w:sz w:val="24"/>
          <w:szCs w:val="24"/>
        </w:rPr>
        <w:t xml:space="preserve"> for Preschool meetings and events will </w:t>
      </w:r>
      <w:proofErr w:type="gramStart"/>
      <w:r w:rsidRPr="005D02BA">
        <w:rPr>
          <w:rFonts w:ascii="Comic Sans MS" w:hAnsi="Comic Sans MS"/>
          <w:sz w:val="24"/>
          <w:szCs w:val="24"/>
        </w:rPr>
        <w:t>take into account</w:t>
      </w:r>
      <w:proofErr w:type="gramEnd"/>
      <w:r w:rsidRPr="005D02BA">
        <w:rPr>
          <w:rFonts w:ascii="Comic Sans MS" w:hAnsi="Comic Sans MS"/>
          <w:sz w:val="24"/>
          <w:szCs w:val="24"/>
        </w:rPr>
        <w:t xml:space="preserve"> the needs of people with special educational needs and disabilities.</w:t>
      </w:r>
      <w:r w:rsidR="00BA4723" w:rsidRPr="005D02BA">
        <w:rPr>
          <w:rFonts w:ascii="Comic Sans MS" w:hAnsi="Comic Sans MS"/>
          <w:sz w:val="24"/>
          <w:szCs w:val="24"/>
        </w:rPr>
        <w:t xml:space="preserve"> </w:t>
      </w:r>
    </w:p>
    <w:p w14:paraId="7DB6F0B7" w14:textId="77777777" w:rsidR="005D02BA" w:rsidRPr="00A64E6B" w:rsidRDefault="005D02BA" w:rsidP="00A64E6B">
      <w:pPr>
        <w:rPr>
          <w:rFonts w:ascii="Comic Sans MS" w:hAnsi="Comic Sans MS"/>
          <w:b/>
          <w:sz w:val="24"/>
          <w:szCs w:val="24"/>
        </w:rPr>
      </w:pPr>
      <w:r w:rsidRPr="005D02BA">
        <w:rPr>
          <w:rFonts w:ascii="Comic Sans MS" w:hAnsi="Comic Sans MS"/>
          <w:sz w:val="24"/>
          <w:szCs w:val="24"/>
        </w:rPr>
        <w:t xml:space="preserve"> </w:t>
      </w:r>
      <w:r w:rsidRPr="00A64E6B">
        <w:rPr>
          <w:rFonts w:ascii="Comic Sans MS" w:hAnsi="Comic Sans MS"/>
          <w:b/>
          <w:sz w:val="24"/>
          <w:szCs w:val="24"/>
        </w:rPr>
        <w:t xml:space="preserve">Discriminatory Behaviour/Remarks </w:t>
      </w:r>
    </w:p>
    <w:p w14:paraId="6E3D8514" w14:textId="77777777" w:rsidR="005D02BA" w:rsidRPr="005D02BA" w:rsidRDefault="00A64E6B" w:rsidP="005D02BA">
      <w:pPr>
        <w:ind w:left="720"/>
        <w:rPr>
          <w:rFonts w:ascii="Comic Sans MS" w:hAnsi="Comic Sans MS"/>
          <w:sz w:val="24"/>
          <w:szCs w:val="24"/>
        </w:rPr>
      </w:pPr>
      <w:r>
        <w:rPr>
          <w:rFonts w:ascii="Comic Sans MS" w:hAnsi="Comic Sans MS"/>
          <w:sz w:val="24"/>
          <w:szCs w:val="24"/>
        </w:rPr>
        <w:t>1.1</w:t>
      </w:r>
      <w:r w:rsidR="005D02BA" w:rsidRPr="005D02BA">
        <w:rPr>
          <w:rFonts w:ascii="Comic Sans MS" w:hAnsi="Comic Sans MS"/>
          <w:sz w:val="24"/>
          <w:szCs w:val="24"/>
        </w:rPr>
        <w:t xml:space="preserve"> Discriminatory behaviour or remarks by children, parents or other adults are totally unacceptable in the Preschool. </w:t>
      </w:r>
    </w:p>
    <w:p w14:paraId="49273FFC" w14:textId="77777777" w:rsidR="005D02BA" w:rsidRPr="005D02BA" w:rsidRDefault="00A64E6B" w:rsidP="005D02BA">
      <w:pPr>
        <w:ind w:left="720"/>
        <w:rPr>
          <w:rFonts w:ascii="Comic Sans MS" w:hAnsi="Comic Sans MS"/>
          <w:sz w:val="24"/>
          <w:szCs w:val="24"/>
        </w:rPr>
      </w:pPr>
      <w:r>
        <w:rPr>
          <w:rFonts w:ascii="Comic Sans MS" w:hAnsi="Comic Sans MS"/>
          <w:sz w:val="24"/>
          <w:szCs w:val="24"/>
        </w:rPr>
        <w:t>1.2</w:t>
      </w:r>
      <w:r w:rsidR="005D02BA" w:rsidRPr="005D02BA">
        <w:rPr>
          <w:rFonts w:ascii="Comic Sans MS" w:hAnsi="Comic Sans MS"/>
          <w:sz w:val="24"/>
          <w:szCs w:val="24"/>
        </w:rPr>
        <w:t xml:space="preserve"> The response will be swift and aim to be sensitive to the feelings of the victim(s) and help those responsible to understand and overcome their prejudices and to make it clear that such behaviour or remarks will not be tolerated. </w:t>
      </w:r>
    </w:p>
    <w:p w14:paraId="01CE79CC" w14:textId="77777777" w:rsidR="005D02BA" w:rsidRPr="005D02BA" w:rsidRDefault="00A64E6B" w:rsidP="005D02BA">
      <w:pPr>
        <w:ind w:left="720"/>
        <w:rPr>
          <w:rFonts w:ascii="Comic Sans MS" w:hAnsi="Comic Sans MS"/>
          <w:sz w:val="24"/>
          <w:szCs w:val="24"/>
        </w:rPr>
      </w:pPr>
      <w:r>
        <w:rPr>
          <w:rFonts w:ascii="Comic Sans MS" w:hAnsi="Comic Sans MS"/>
          <w:sz w:val="24"/>
          <w:szCs w:val="24"/>
        </w:rPr>
        <w:t>1.3</w:t>
      </w:r>
      <w:r w:rsidR="005D02BA" w:rsidRPr="005D02BA">
        <w:rPr>
          <w:rFonts w:ascii="Comic Sans MS" w:hAnsi="Comic Sans MS"/>
          <w:sz w:val="24"/>
          <w:szCs w:val="24"/>
        </w:rPr>
        <w:t xml:space="preserve"> Festivals </w:t>
      </w:r>
    </w:p>
    <w:p w14:paraId="69233304" w14:textId="77777777" w:rsidR="005D02BA" w:rsidRPr="005D02BA" w:rsidRDefault="00A64E6B" w:rsidP="005D02BA">
      <w:pPr>
        <w:ind w:left="720"/>
        <w:rPr>
          <w:rFonts w:ascii="Comic Sans MS" w:hAnsi="Comic Sans MS"/>
          <w:sz w:val="24"/>
          <w:szCs w:val="24"/>
        </w:rPr>
      </w:pPr>
      <w:r>
        <w:rPr>
          <w:rFonts w:ascii="Comic Sans MS" w:hAnsi="Comic Sans MS"/>
          <w:sz w:val="24"/>
          <w:szCs w:val="24"/>
        </w:rPr>
        <w:t>1.4</w:t>
      </w:r>
      <w:r w:rsidR="005D02BA" w:rsidRPr="005D02BA">
        <w:rPr>
          <w:rFonts w:ascii="Comic Sans MS" w:hAnsi="Comic Sans MS"/>
          <w:sz w:val="24"/>
          <w:szCs w:val="24"/>
        </w:rPr>
        <w:t xml:space="preserve"> Our aim is to show respectful awareness of all the major events in the lives of children and families in the Preschool and in our society as a whole ad to welcome the diversity of backgrounds from which they come. </w:t>
      </w:r>
    </w:p>
    <w:p w14:paraId="06690B3B" w14:textId="77777777" w:rsidR="005D02BA" w:rsidRPr="005D02BA" w:rsidRDefault="00A64E6B" w:rsidP="005D02BA">
      <w:pPr>
        <w:ind w:left="720"/>
        <w:rPr>
          <w:rFonts w:ascii="Comic Sans MS" w:hAnsi="Comic Sans MS"/>
          <w:sz w:val="24"/>
          <w:szCs w:val="24"/>
        </w:rPr>
      </w:pPr>
      <w:r>
        <w:rPr>
          <w:rFonts w:ascii="Comic Sans MS" w:hAnsi="Comic Sans MS"/>
          <w:sz w:val="24"/>
          <w:szCs w:val="24"/>
        </w:rPr>
        <w:t>1.5</w:t>
      </w:r>
      <w:r w:rsidR="005D02BA" w:rsidRPr="005D02BA">
        <w:rPr>
          <w:rFonts w:ascii="Comic Sans MS" w:hAnsi="Comic Sans MS"/>
          <w:sz w:val="24"/>
          <w:szCs w:val="24"/>
        </w:rPr>
        <w:t xml:space="preserve"> We plan opportunities to teach children about different cultures and beliefs through celebrating different festivals e.g.: Chinese New Year or Diwali. </w:t>
      </w:r>
    </w:p>
    <w:p w14:paraId="06E09AB2" w14:textId="77777777" w:rsidR="005D02BA" w:rsidRDefault="00A64E6B" w:rsidP="005D02BA">
      <w:pPr>
        <w:ind w:left="720"/>
        <w:rPr>
          <w:rFonts w:ascii="Comic Sans MS" w:hAnsi="Comic Sans MS"/>
          <w:sz w:val="24"/>
          <w:szCs w:val="24"/>
        </w:rPr>
      </w:pPr>
      <w:r>
        <w:rPr>
          <w:rFonts w:ascii="Comic Sans MS" w:hAnsi="Comic Sans MS"/>
          <w:sz w:val="24"/>
          <w:szCs w:val="24"/>
        </w:rPr>
        <w:t>1.6</w:t>
      </w:r>
      <w:r w:rsidR="005D02BA" w:rsidRPr="005D02BA">
        <w:rPr>
          <w:rFonts w:ascii="Comic Sans MS" w:hAnsi="Comic Sans MS"/>
          <w:sz w:val="24"/>
          <w:szCs w:val="24"/>
        </w:rPr>
        <w:t xml:space="preserve"> Without indoctrination in any specific faith, children will be made aware of festivals that are celebrated by their own families of others and will be introduced, where appropriate to the stories behind the festivals.</w:t>
      </w:r>
    </w:p>
    <w:p w14:paraId="719B6458" w14:textId="77777777" w:rsidR="00A64E6B" w:rsidRDefault="00A64E6B" w:rsidP="00A64E6B">
      <w:pPr>
        <w:rPr>
          <w:rFonts w:ascii="Comic Sans MS" w:hAnsi="Comic Sans MS"/>
          <w:b/>
          <w:sz w:val="24"/>
          <w:szCs w:val="24"/>
        </w:rPr>
      </w:pPr>
      <w:r w:rsidRPr="00A64E6B">
        <w:rPr>
          <w:rFonts w:ascii="Comic Sans MS" w:hAnsi="Comic Sans MS"/>
          <w:b/>
          <w:sz w:val="24"/>
          <w:szCs w:val="24"/>
        </w:rPr>
        <w:t xml:space="preserve"> Food</w:t>
      </w:r>
    </w:p>
    <w:p w14:paraId="71658152" w14:textId="77777777" w:rsidR="00A64E6B" w:rsidRPr="00A64E6B" w:rsidRDefault="00A64E6B" w:rsidP="00A64E6B">
      <w:pPr>
        <w:ind w:left="720"/>
        <w:rPr>
          <w:rFonts w:ascii="Comic Sans MS" w:hAnsi="Comic Sans MS"/>
          <w:sz w:val="24"/>
          <w:szCs w:val="24"/>
        </w:rPr>
      </w:pPr>
      <w:r w:rsidRPr="00A64E6B">
        <w:rPr>
          <w:rFonts w:ascii="Comic Sans MS" w:hAnsi="Comic Sans MS"/>
          <w:sz w:val="24"/>
          <w:szCs w:val="24"/>
        </w:rPr>
        <w:t xml:space="preserve">1.1 Working in partnership with parents, children’s medical, cultural and dietary needs will be met.  </w:t>
      </w:r>
    </w:p>
    <w:p w14:paraId="5E1F22A5" w14:textId="77777777" w:rsidR="00A64E6B" w:rsidRPr="00A64E6B" w:rsidRDefault="00A64E6B" w:rsidP="00A64E6B">
      <w:pPr>
        <w:rPr>
          <w:rFonts w:ascii="Comic Sans MS" w:hAnsi="Comic Sans MS"/>
          <w:b/>
          <w:sz w:val="24"/>
          <w:szCs w:val="24"/>
        </w:rPr>
      </w:pPr>
      <w:r w:rsidRPr="00A64E6B">
        <w:rPr>
          <w:rFonts w:ascii="Comic Sans MS" w:hAnsi="Comic Sans MS"/>
          <w:b/>
          <w:sz w:val="24"/>
          <w:szCs w:val="24"/>
        </w:rPr>
        <w:t xml:space="preserve"> </w:t>
      </w:r>
    </w:p>
    <w:p w14:paraId="6B80F785" w14:textId="77777777" w:rsidR="00A64E6B" w:rsidRPr="00A64E6B" w:rsidRDefault="00A64E6B" w:rsidP="00A64E6B">
      <w:pPr>
        <w:rPr>
          <w:rFonts w:ascii="Comic Sans MS" w:hAnsi="Comic Sans MS"/>
          <w:b/>
          <w:sz w:val="24"/>
          <w:szCs w:val="24"/>
        </w:rPr>
      </w:pPr>
      <w:r w:rsidRPr="00A64E6B">
        <w:rPr>
          <w:rFonts w:ascii="Comic Sans MS" w:hAnsi="Comic Sans MS"/>
          <w:b/>
          <w:sz w:val="24"/>
          <w:szCs w:val="24"/>
        </w:rPr>
        <w:t xml:space="preserve"> Meetings </w:t>
      </w:r>
    </w:p>
    <w:p w14:paraId="4DA49284" w14:textId="77777777" w:rsidR="00A64E6B" w:rsidRDefault="00A64E6B" w:rsidP="00A64E6B">
      <w:pPr>
        <w:pStyle w:val="ListParagraph"/>
        <w:numPr>
          <w:ilvl w:val="1"/>
          <w:numId w:val="22"/>
        </w:numPr>
        <w:rPr>
          <w:rFonts w:ascii="Comic Sans MS" w:hAnsi="Comic Sans MS"/>
          <w:sz w:val="24"/>
          <w:szCs w:val="24"/>
        </w:rPr>
      </w:pPr>
      <w:r w:rsidRPr="00A64E6B">
        <w:rPr>
          <w:rFonts w:ascii="Comic Sans MS" w:hAnsi="Comic Sans MS"/>
          <w:sz w:val="24"/>
          <w:szCs w:val="24"/>
        </w:rPr>
        <w:t xml:space="preserve">The Preschool will make every effort to ensure that the time, place and conduct of meetings enable </w:t>
      </w:r>
      <w:proofErr w:type="gramStart"/>
      <w:r w:rsidRPr="00A64E6B">
        <w:rPr>
          <w:rFonts w:ascii="Comic Sans MS" w:hAnsi="Comic Sans MS"/>
          <w:sz w:val="24"/>
          <w:szCs w:val="24"/>
        </w:rPr>
        <w:t>the majority of</w:t>
      </w:r>
      <w:proofErr w:type="gramEnd"/>
      <w:r w:rsidRPr="00A64E6B">
        <w:rPr>
          <w:rFonts w:ascii="Comic Sans MS" w:hAnsi="Comic Sans MS"/>
          <w:sz w:val="24"/>
          <w:szCs w:val="24"/>
        </w:rPr>
        <w:t xml:space="preserve"> parents to attend </w:t>
      </w:r>
      <w:r w:rsidRPr="00A64E6B">
        <w:rPr>
          <w:rFonts w:ascii="Comic Sans MS" w:hAnsi="Comic Sans MS"/>
          <w:sz w:val="24"/>
          <w:szCs w:val="24"/>
        </w:rPr>
        <w:lastRenderedPageBreak/>
        <w:t xml:space="preserve">so that all families have an equal opportunity to be involved and informed about the Preschool. </w:t>
      </w:r>
      <w:r w:rsidRPr="00A64E6B">
        <w:rPr>
          <w:rFonts w:ascii="Comic Sans MS" w:hAnsi="Comic Sans MS"/>
          <w:sz w:val="24"/>
          <w:szCs w:val="24"/>
        </w:rPr>
        <w:cr/>
      </w:r>
    </w:p>
    <w:p w14:paraId="3D95ACB1" w14:textId="77777777" w:rsidR="00A64E6B" w:rsidRDefault="00A64E6B" w:rsidP="00A64E6B">
      <w:pPr>
        <w:rPr>
          <w:rFonts w:ascii="Comic Sans MS" w:hAnsi="Comic Sans MS"/>
          <w:sz w:val="24"/>
          <w:szCs w:val="24"/>
        </w:rPr>
      </w:pPr>
      <w:r>
        <w:rPr>
          <w:rFonts w:ascii="Comic Sans MS" w:hAnsi="Comic Sans MS"/>
          <w:sz w:val="24"/>
          <w:szCs w:val="24"/>
        </w:rPr>
        <w:t>Legal framework</w:t>
      </w:r>
    </w:p>
    <w:p w14:paraId="320EDADE" w14:textId="6CF4A75D" w:rsidR="00A64E6B" w:rsidRDefault="00A64E6B" w:rsidP="00A64E6B">
      <w:pPr>
        <w:pStyle w:val="ListParagraph"/>
        <w:numPr>
          <w:ilvl w:val="0"/>
          <w:numId w:val="23"/>
        </w:numPr>
        <w:rPr>
          <w:rFonts w:ascii="Comic Sans MS" w:hAnsi="Comic Sans MS"/>
          <w:sz w:val="24"/>
          <w:szCs w:val="24"/>
        </w:rPr>
      </w:pPr>
      <w:r>
        <w:rPr>
          <w:rFonts w:ascii="Comic Sans MS" w:hAnsi="Comic Sans MS"/>
          <w:sz w:val="24"/>
          <w:szCs w:val="24"/>
        </w:rPr>
        <w:t xml:space="preserve">The Equality </w:t>
      </w:r>
      <w:r w:rsidR="00FF6CF5">
        <w:rPr>
          <w:rFonts w:ascii="Comic Sans MS" w:hAnsi="Comic Sans MS"/>
          <w:sz w:val="24"/>
          <w:szCs w:val="24"/>
        </w:rPr>
        <w:t>Act 2010 (Amendment) Regulations 2023</w:t>
      </w:r>
    </w:p>
    <w:p w14:paraId="7EEF44F2" w14:textId="77777777" w:rsidR="00A64E6B" w:rsidRDefault="00A64E6B" w:rsidP="00A64E6B">
      <w:pPr>
        <w:pStyle w:val="ListParagraph"/>
        <w:numPr>
          <w:ilvl w:val="0"/>
          <w:numId w:val="23"/>
        </w:numPr>
        <w:rPr>
          <w:rFonts w:ascii="Comic Sans MS" w:hAnsi="Comic Sans MS"/>
          <w:sz w:val="24"/>
          <w:szCs w:val="24"/>
        </w:rPr>
      </w:pPr>
      <w:r>
        <w:rPr>
          <w:rFonts w:ascii="Comic Sans MS" w:hAnsi="Comic Sans MS"/>
          <w:sz w:val="24"/>
          <w:szCs w:val="24"/>
        </w:rPr>
        <w:t>Race Relations Amendment Act 2000</w:t>
      </w:r>
    </w:p>
    <w:p w14:paraId="3C34F100" w14:textId="20F8F1F3" w:rsidR="00A64E6B" w:rsidRDefault="00A64E6B" w:rsidP="00A64E6B">
      <w:pPr>
        <w:pStyle w:val="ListParagraph"/>
        <w:numPr>
          <w:ilvl w:val="0"/>
          <w:numId w:val="23"/>
        </w:numPr>
        <w:rPr>
          <w:rFonts w:ascii="Comic Sans MS" w:hAnsi="Comic Sans MS"/>
          <w:sz w:val="24"/>
          <w:szCs w:val="24"/>
        </w:rPr>
      </w:pPr>
      <w:r>
        <w:rPr>
          <w:rFonts w:ascii="Comic Sans MS" w:hAnsi="Comic Sans MS"/>
          <w:sz w:val="24"/>
          <w:szCs w:val="24"/>
        </w:rPr>
        <w:t>Sex Discrimination Act 197</w:t>
      </w:r>
      <w:r w:rsidR="0075733A">
        <w:rPr>
          <w:rFonts w:ascii="Comic Sans MS" w:hAnsi="Comic Sans MS"/>
          <w:sz w:val="24"/>
          <w:szCs w:val="24"/>
        </w:rPr>
        <w:t>5 (Amendment) Regulations 2008</w:t>
      </w:r>
    </w:p>
    <w:p w14:paraId="560E54DB" w14:textId="77777777" w:rsidR="00A64E6B" w:rsidRDefault="00A64E6B" w:rsidP="00A64E6B">
      <w:pPr>
        <w:pStyle w:val="ListParagraph"/>
        <w:numPr>
          <w:ilvl w:val="0"/>
          <w:numId w:val="23"/>
        </w:numPr>
        <w:rPr>
          <w:rFonts w:ascii="Comic Sans MS" w:hAnsi="Comic Sans MS"/>
          <w:sz w:val="24"/>
          <w:szCs w:val="24"/>
        </w:rPr>
      </w:pPr>
      <w:r>
        <w:rPr>
          <w:rFonts w:ascii="Comic Sans MS" w:hAnsi="Comic Sans MS"/>
          <w:sz w:val="24"/>
          <w:szCs w:val="24"/>
        </w:rPr>
        <w:t>Children Act 1989,2004</w:t>
      </w:r>
    </w:p>
    <w:p w14:paraId="7EDA36D0" w14:textId="77777777" w:rsidR="00A64E6B" w:rsidRPr="00A64E6B" w:rsidRDefault="00A64E6B" w:rsidP="00A64E6B">
      <w:pPr>
        <w:pStyle w:val="ListParagraph"/>
        <w:numPr>
          <w:ilvl w:val="0"/>
          <w:numId w:val="23"/>
        </w:numPr>
        <w:rPr>
          <w:rFonts w:ascii="Comic Sans MS" w:hAnsi="Comic Sans MS"/>
          <w:sz w:val="24"/>
          <w:szCs w:val="24"/>
        </w:rPr>
      </w:pPr>
      <w:r>
        <w:rPr>
          <w:rFonts w:ascii="Comic Sans MS" w:hAnsi="Comic Sans MS"/>
          <w:sz w:val="24"/>
          <w:szCs w:val="24"/>
        </w:rPr>
        <w:t xml:space="preserve">Special Educational Needs </w:t>
      </w:r>
      <w:r w:rsidR="00E20C6D">
        <w:rPr>
          <w:rFonts w:ascii="Comic Sans MS" w:hAnsi="Comic Sans MS"/>
          <w:sz w:val="24"/>
          <w:szCs w:val="24"/>
        </w:rPr>
        <w:t>a</w:t>
      </w:r>
      <w:r>
        <w:rPr>
          <w:rFonts w:ascii="Comic Sans MS" w:hAnsi="Comic Sans MS"/>
          <w:sz w:val="24"/>
          <w:szCs w:val="24"/>
        </w:rPr>
        <w:t>nd Disability</w:t>
      </w:r>
      <w:r w:rsidR="00E20C6D">
        <w:rPr>
          <w:rFonts w:ascii="Comic Sans MS" w:hAnsi="Comic Sans MS"/>
          <w:sz w:val="24"/>
          <w:szCs w:val="24"/>
        </w:rPr>
        <w:t xml:space="preserve"> Act 2001</w:t>
      </w:r>
    </w:p>
    <w:p w14:paraId="1475C0ED" w14:textId="77777777" w:rsidR="00A64E6B" w:rsidRPr="00A64E6B" w:rsidRDefault="00A64E6B" w:rsidP="00A64E6B">
      <w:pPr>
        <w:rPr>
          <w:rFonts w:ascii="Comic Sans MS" w:hAnsi="Comic Sans MS"/>
          <w:sz w:val="24"/>
          <w:szCs w:val="24"/>
        </w:rPr>
      </w:pPr>
    </w:p>
    <w:p w14:paraId="04770537" w14:textId="77777777" w:rsidR="00A64E6B" w:rsidRPr="00A64E6B" w:rsidRDefault="00A64E6B" w:rsidP="00A64E6B">
      <w:pPr>
        <w:pStyle w:val="ListParagraph"/>
        <w:ind w:left="1440"/>
        <w:rPr>
          <w:rFonts w:ascii="Comic Sans MS" w:hAnsi="Comic Sans MS"/>
          <w:sz w:val="24"/>
          <w:szCs w:val="24"/>
        </w:rPr>
      </w:pPr>
    </w:p>
    <w:p w14:paraId="650FBC89" w14:textId="6203FDB9"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FF6CF5">
        <w:rPr>
          <w:rFonts w:ascii="Comic Sans MS" w:hAnsi="Comic Sans MS"/>
        </w:rPr>
        <w:t>01/09/2025.</w:t>
      </w:r>
    </w:p>
    <w:p w14:paraId="27C0BE65" w14:textId="77777777" w:rsidR="00FE363E" w:rsidRPr="008A6432" w:rsidRDefault="00BA4723" w:rsidP="00BA4723">
      <w:pPr>
        <w:rPr>
          <w:rFonts w:ascii="Comic Sans MS" w:hAnsi="Comic Sans MS"/>
        </w:rPr>
      </w:pPr>
      <w:r w:rsidRPr="008A6432">
        <w:rPr>
          <w:rFonts w:ascii="Comic Sans MS" w:hAnsi="Comic Sans MS"/>
        </w:rPr>
        <w:t>…………………………………………………………</w:t>
      </w:r>
    </w:p>
    <w:p w14:paraId="2854EE60"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E37D" w14:textId="77777777" w:rsidR="003A6D11" w:rsidRDefault="003A6D11" w:rsidP="00774A26">
      <w:pPr>
        <w:spacing w:after="0" w:line="240" w:lineRule="auto"/>
      </w:pPr>
      <w:r>
        <w:separator/>
      </w:r>
    </w:p>
  </w:endnote>
  <w:endnote w:type="continuationSeparator" w:id="0">
    <w:p w14:paraId="3A5D88CD" w14:textId="77777777" w:rsidR="003A6D11" w:rsidRDefault="003A6D11" w:rsidP="0077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E5BF" w14:textId="77777777" w:rsidR="003A6D11" w:rsidRDefault="003A6D11" w:rsidP="00774A26">
      <w:pPr>
        <w:spacing w:after="0" w:line="240" w:lineRule="auto"/>
      </w:pPr>
      <w:r>
        <w:separator/>
      </w:r>
    </w:p>
  </w:footnote>
  <w:footnote w:type="continuationSeparator" w:id="0">
    <w:p w14:paraId="5E88BEF0" w14:textId="77777777" w:rsidR="003A6D11" w:rsidRDefault="003A6D11" w:rsidP="00774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4040" w14:textId="77777777" w:rsidR="00774A26" w:rsidRPr="003C6F52" w:rsidRDefault="00774A26" w:rsidP="00774A26">
    <w:pPr>
      <w:jc w:val="center"/>
      <w:rPr>
        <w:rFonts w:ascii="Comic Sans MS" w:hAnsi="Comic Sans MS"/>
        <w:color w:val="FF0000"/>
        <w:sz w:val="24"/>
        <w:szCs w:val="24"/>
      </w:rPr>
    </w:pPr>
    <w:r>
      <w:rPr>
        <w:rFonts w:ascii="Comic Sans MS" w:hAnsi="Comic Sans MS"/>
        <w:color w:val="FF0000"/>
        <w:sz w:val="24"/>
        <w:szCs w:val="24"/>
      </w:rPr>
      <w:t>Equality of Opportunity</w:t>
    </w:r>
  </w:p>
  <w:p w14:paraId="09FFA33B" w14:textId="77777777" w:rsidR="00774A26" w:rsidRDefault="00774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140774">
    <w:abstractNumId w:val="6"/>
  </w:num>
  <w:num w:numId="2" w16cid:durableId="425884537">
    <w:abstractNumId w:val="12"/>
  </w:num>
  <w:num w:numId="3" w16cid:durableId="1477257350">
    <w:abstractNumId w:val="2"/>
  </w:num>
  <w:num w:numId="4" w16cid:durableId="609750544">
    <w:abstractNumId w:val="9"/>
  </w:num>
  <w:num w:numId="5" w16cid:durableId="2140024155">
    <w:abstractNumId w:val="17"/>
  </w:num>
  <w:num w:numId="6" w16cid:durableId="242498977">
    <w:abstractNumId w:val="5"/>
  </w:num>
  <w:num w:numId="7" w16cid:durableId="1854605025">
    <w:abstractNumId w:val="0"/>
  </w:num>
  <w:num w:numId="8" w16cid:durableId="1939093424">
    <w:abstractNumId w:val="14"/>
  </w:num>
  <w:num w:numId="9" w16cid:durableId="148442734">
    <w:abstractNumId w:val="15"/>
  </w:num>
  <w:num w:numId="10" w16cid:durableId="1387606955">
    <w:abstractNumId w:val="16"/>
  </w:num>
  <w:num w:numId="11" w16cid:durableId="152840754">
    <w:abstractNumId w:val="11"/>
  </w:num>
  <w:num w:numId="12" w16cid:durableId="806701541">
    <w:abstractNumId w:val="20"/>
  </w:num>
  <w:num w:numId="13" w16cid:durableId="1104693293">
    <w:abstractNumId w:val="7"/>
  </w:num>
  <w:num w:numId="14" w16cid:durableId="2030451860">
    <w:abstractNumId w:val="22"/>
  </w:num>
  <w:num w:numId="15" w16cid:durableId="1995991549">
    <w:abstractNumId w:val="13"/>
  </w:num>
  <w:num w:numId="16" w16cid:durableId="1329359040">
    <w:abstractNumId w:val="21"/>
  </w:num>
  <w:num w:numId="17" w16cid:durableId="1925988864">
    <w:abstractNumId w:val="10"/>
  </w:num>
  <w:num w:numId="18" w16cid:durableId="1538153032">
    <w:abstractNumId w:val="8"/>
  </w:num>
  <w:num w:numId="19" w16cid:durableId="1551529380">
    <w:abstractNumId w:val="1"/>
  </w:num>
  <w:num w:numId="20" w16cid:durableId="1516503214">
    <w:abstractNumId w:val="3"/>
  </w:num>
  <w:num w:numId="21" w16cid:durableId="645860510">
    <w:abstractNumId w:val="4"/>
  </w:num>
  <w:num w:numId="22" w16cid:durableId="1249384828">
    <w:abstractNumId w:val="18"/>
  </w:num>
  <w:num w:numId="23" w16cid:durableId="13577369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2076F"/>
    <w:rsid w:val="00044462"/>
    <w:rsid w:val="00046FF3"/>
    <w:rsid w:val="001C5240"/>
    <w:rsid w:val="001F16FC"/>
    <w:rsid w:val="00244D77"/>
    <w:rsid w:val="002C289A"/>
    <w:rsid w:val="00315935"/>
    <w:rsid w:val="003977F0"/>
    <w:rsid w:val="003A6D11"/>
    <w:rsid w:val="003C6F52"/>
    <w:rsid w:val="004102A9"/>
    <w:rsid w:val="00430650"/>
    <w:rsid w:val="00433EDE"/>
    <w:rsid w:val="00445BFC"/>
    <w:rsid w:val="00495F3F"/>
    <w:rsid w:val="004A69DC"/>
    <w:rsid w:val="0052426F"/>
    <w:rsid w:val="00546263"/>
    <w:rsid w:val="00592E17"/>
    <w:rsid w:val="005C0B17"/>
    <w:rsid w:val="005D02BA"/>
    <w:rsid w:val="005F760F"/>
    <w:rsid w:val="006465DA"/>
    <w:rsid w:val="006A6DCF"/>
    <w:rsid w:val="006B0CB5"/>
    <w:rsid w:val="006C20F5"/>
    <w:rsid w:val="00723EBA"/>
    <w:rsid w:val="007349FF"/>
    <w:rsid w:val="0075733A"/>
    <w:rsid w:val="00774A26"/>
    <w:rsid w:val="00780261"/>
    <w:rsid w:val="007978FD"/>
    <w:rsid w:val="007D0202"/>
    <w:rsid w:val="00824661"/>
    <w:rsid w:val="008A6432"/>
    <w:rsid w:val="00924F13"/>
    <w:rsid w:val="0095476E"/>
    <w:rsid w:val="00A64E6B"/>
    <w:rsid w:val="00AB7A30"/>
    <w:rsid w:val="00AB7B38"/>
    <w:rsid w:val="00AF17FF"/>
    <w:rsid w:val="00B11E0B"/>
    <w:rsid w:val="00B53D32"/>
    <w:rsid w:val="00BA4723"/>
    <w:rsid w:val="00BD6933"/>
    <w:rsid w:val="00C6525A"/>
    <w:rsid w:val="00C6737C"/>
    <w:rsid w:val="00C90126"/>
    <w:rsid w:val="00CB18A3"/>
    <w:rsid w:val="00D10152"/>
    <w:rsid w:val="00D35F42"/>
    <w:rsid w:val="00D97D32"/>
    <w:rsid w:val="00DB01ED"/>
    <w:rsid w:val="00E20C6D"/>
    <w:rsid w:val="00E22258"/>
    <w:rsid w:val="00E30A90"/>
    <w:rsid w:val="00EA10FF"/>
    <w:rsid w:val="00EC4F18"/>
    <w:rsid w:val="00F277A1"/>
    <w:rsid w:val="00F86EE6"/>
    <w:rsid w:val="00FE363E"/>
    <w:rsid w:val="00FF6CF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AA4C"/>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774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A26"/>
  </w:style>
  <w:style w:type="paragraph" w:styleId="Footer">
    <w:name w:val="footer"/>
    <w:basedOn w:val="Normal"/>
    <w:link w:val="FooterChar"/>
    <w:uiPriority w:val="99"/>
    <w:unhideWhenUsed/>
    <w:rsid w:val="00774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2023-04-04T12:07:00Z</cp:lastPrinted>
  <dcterms:created xsi:type="dcterms:W3CDTF">2025-09-01T14:38:00Z</dcterms:created>
  <dcterms:modified xsi:type="dcterms:W3CDTF">2025-09-01T14:38:00Z</dcterms:modified>
</cp:coreProperties>
</file>